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412A0" w:rsidRDefault="001412A0" w:rsidP="001412A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412A0" w:rsidRDefault="00BB6331" w:rsidP="00BB6331">
      <w:pPr>
        <w:rPr>
          <w:rFonts w:hint="eastAsia"/>
        </w:rPr>
      </w:pPr>
    </w:p>
    <w:p w:rsidR="008448FC" w:rsidRDefault="008448FC" w:rsidP="008448FC">
      <w:pPr>
        <w:rPr>
          <w:rFonts w:hint="eastAsia"/>
        </w:rPr>
      </w:pPr>
      <w:r>
        <w:rPr>
          <w:rFonts w:hint="eastAsia"/>
        </w:rPr>
        <w:t>（標識の掲示）</w:t>
      </w:r>
    </w:p>
    <w:p w:rsidR="008448FC" w:rsidRDefault="008448FC" w:rsidP="00857B75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第六十六条の八　金融商品仲介業者は、営業所又は事務所ごとに、公衆の見やすい場所に、内閣府令で定める様式の標識を掲示しなければならない。</w:t>
      </w:r>
    </w:p>
    <w:p w:rsidR="00BB6331" w:rsidRDefault="008448FC" w:rsidP="00857B75">
      <w:pPr>
        <w:ind w:left="178" w:hangingChars="85" w:hanging="178"/>
        <w:rPr>
          <w:rFonts w:hint="eastAsia"/>
        </w:rPr>
      </w:pPr>
      <w:r>
        <w:rPr>
          <w:rFonts w:hint="eastAsia"/>
        </w:rPr>
        <w:t>２　金融商品仲介業者以外の者は、前項の標識又はこれに類似する標識を掲示してはならない。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A4BA0"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DA4BA0" w:rsidRDefault="00DA4BA0" w:rsidP="00DA4BA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57B75">
        <w:tab/>
      </w:r>
      <w:r w:rsidR="00857B75">
        <w:rPr>
          <w:rFonts w:hint="eastAsia"/>
        </w:rPr>
        <w:t>（改正なし）</w:t>
      </w:r>
    </w:p>
    <w:p w:rsidR="006B3B90" w:rsidRDefault="00BB6331" w:rsidP="006B3B9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B3B90" w:rsidRDefault="006B3B90" w:rsidP="006B3B90"/>
    <w:p w:rsidR="006B3B90" w:rsidRDefault="006B3B90" w:rsidP="006B3B90">
      <w:r>
        <w:rPr>
          <w:rFonts w:hint="eastAsia"/>
        </w:rPr>
        <w:t>（改正後）</w:t>
      </w:r>
    </w:p>
    <w:p w:rsidR="006B3B90" w:rsidRPr="00DA4BA0" w:rsidRDefault="006B3B90" w:rsidP="006B3B90">
      <w:pPr>
        <w:rPr>
          <w:rFonts w:hint="eastAsia"/>
          <w:u w:val="single" w:color="FF0000"/>
        </w:rPr>
      </w:pPr>
      <w:r w:rsidRPr="00DA4BA0">
        <w:rPr>
          <w:rFonts w:hint="eastAsia"/>
          <w:u w:val="single" w:color="FF0000"/>
        </w:rPr>
        <w:t>（標識の掲示）</w:t>
      </w:r>
    </w:p>
    <w:p w:rsidR="006B3B90" w:rsidRDefault="006B3B90" w:rsidP="006B3B9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第六十六条の八</w:t>
      </w:r>
      <w:r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金融商品仲介業者</w:t>
      </w:r>
      <w:r>
        <w:rPr>
          <w:rFonts w:hint="eastAsia"/>
        </w:rPr>
        <w:t>は、営業所又は事務所ごとに、公衆の見やすい場所に、内閣府令で定める様式の標識を掲示しなければならない。</w:t>
      </w:r>
    </w:p>
    <w:p w:rsidR="006B3B90" w:rsidRDefault="006B3B90" w:rsidP="006B3B9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金融商品仲介業者</w:t>
      </w:r>
      <w:r>
        <w:rPr>
          <w:rFonts w:hint="eastAsia"/>
        </w:rPr>
        <w:t>以外の者は、前項の標識又はこれに類似する標識を掲示してはならない。</w:t>
      </w:r>
    </w:p>
    <w:p w:rsidR="006B3B90" w:rsidRPr="006B3B90" w:rsidRDefault="006B3B90" w:rsidP="006B3B90">
      <w:pPr>
        <w:ind w:left="178" w:hangingChars="85" w:hanging="178"/>
      </w:pPr>
    </w:p>
    <w:p w:rsidR="006B3B90" w:rsidRDefault="006B3B90" w:rsidP="006B3B90">
      <w:pPr>
        <w:ind w:left="178" w:hangingChars="85" w:hanging="178"/>
      </w:pPr>
      <w:r>
        <w:rPr>
          <w:rFonts w:hint="eastAsia"/>
        </w:rPr>
        <w:t>（改正前）</w:t>
      </w:r>
    </w:p>
    <w:p w:rsidR="00DA4BA0" w:rsidRPr="00DA4BA0" w:rsidRDefault="00DA4BA0" w:rsidP="00DA4BA0">
      <w:pPr>
        <w:rPr>
          <w:rFonts w:hint="eastAsia"/>
          <w:u w:val="single" w:color="FF0000"/>
        </w:rPr>
      </w:pPr>
      <w:r w:rsidRPr="00DA4BA0">
        <w:rPr>
          <w:rFonts w:hint="eastAsia"/>
          <w:u w:val="single" w:color="FF0000"/>
        </w:rPr>
        <w:t>第二節　業務</w:t>
      </w:r>
    </w:p>
    <w:p w:rsidR="00DA4BA0" w:rsidRDefault="00DA4BA0" w:rsidP="00DA4BA0"/>
    <w:p w:rsidR="00DA4BA0" w:rsidRDefault="00DA4BA0" w:rsidP="00DA4BA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BA0" w:rsidRPr="00DA4BA0" w:rsidRDefault="00DA4BA0" w:rsidP="00DA4BA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第六十六条の七</w:t>
      </w:r>
      <w:r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証券仲介業者</w:t>
      </w:r>
      <w:r w:rsidRPr="00DA4BA0">
        <w:rPr>
          <w:rFonts w:hint="eastAsia"/>
        </w:rPr>
        <w:t>は、営業所又は事務所ごとに、公衆の見やすい場所に、内閣府令で定める様式の標識を掲示しなければならない。</w:t>
      </w:r>
    </w:p>
    <w:p w:rsidR="00DA4BA0" w:rsidRPr="00DA4BA0" w:rsidRDefault="00DA4BA0" w:rsidP="00DA4BA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lastRenderedPageBreak/>
        <w:t>②</w:t>
      </w:r>
      <w:r w:rsidRPr="00DA4BA0"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証券仲介業者</w:t>
      </w:r>
      <w:r w:rsidRPr="00DA4BA0">
        <w:rPr>
          <w:rFonts w:hint="eastAsia"/>
        </w:rPr>
        <w:t>以外の者は、前項の標識又はこれに類似する標識を掲示してはならない。</w:t>
      </w:r>
    </w:p>
    <w:p w:rsidR="00DA4BA0" w:rsidRPr="00896C9E" w:rsidRDefault="00DA4BA0" w:rsidP="00DA4BA0"/>
    <w:p w:rsidR="00DA4BA0" w:rsidRDefault="00DA4BA0" w:rsidP="00DA4BA0">
      <w:pPr>
        <w:ind w:left="178" w:hangingChars="85" w:hanging="178"/>
      </w:pP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DA4BA0" w:rsidRDefault="00DA4BA0" w:rsidP="00DA4BA0"/>
    <w:p w:rsidR="00DA4BA0" w:rsidRDefault="00DA4BA0" w:rsidP="00DA4BA0">
      <w:r>
        <w:rPr>
          <w:rFonts w:hint="eastAsia"/>
        </w:rPr>
        <w:t>（改正後）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第二節　業務</w:t>
      </w:r>
    </w:p>
    <w:p w:rsidR="00DA4BA0" w:rsidRDefault="00DA4BA0" w:rsidP="00DA4BA0"/>
    <w:p w:rsidR="00DA4BA0" w:rsidRDefault="00DA4BA0" w:rsidP="00DA4BA0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第六十六条の七　証券仲介業者は、営業所又は事務所ごとに、公衆の見やすい場所に、内閣府令で定める様式の標識を掲示しなければならない。</w:t>
      </w:r>
    </w:p>
    <w:p w:rsidR="00DA4BA0" w:rsidRDefault="00DA4BA0" w:rsidP="00DA4BA0">
      <w:pPr>
        <w:ind w:left="178" w:hangingChars="85" w:hanging="178"/>
        <w:rPr>
          <w:rFonts w:hint="eastAsia"/>
        </w:rPr>
      </w:pPr>
      <w:r>
        <w:rPr>
          <w:rFonts w:hint="eastAsia"/>
        </w:rPr>
        <w:t>②　証券仲介業者以外の者は、前項の標識又はこれに類似する標識を掲示してはならない。</w:t>
      </w:r>
    </w:p>
    <w:p w:rsidR="00DA4BA0" w:rsidRDefault="00DA4BA0" w:rsidP="00DA4BA0">
      <w:pPr>
        <w:ind w:left="178" w:hangingChars="85" w:hanging="178"/>
      </w:pPr>
    </w:p>
    <w:p w:rsidR="00DA4BA0" w:rsidRDefault="00DA4BA0" w:rsidP="00DA4BA0">
      <w:pPr>
        <w:ind w:left="178" w:hangingChars="85" w:hanging="178"/>
      </w:pPr>
      <w:r>
        <w:rPr>
          <w:rFonts w:hint="eastAsia"/>
        </w:rPr>
        <w:t>（改正前）</w:t>
      </w:r>
    </w:p>
    <w:p w:rsidR="00DA4BA0" w:rsidRDefault="00DA4BA0" w:rsidP="00DA4BA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BA0" w:rsidRDefault="00DA4BA0" w:rsidP="00DA4BA0"/>
    <w:p w:rsidR="00BB6331" w:rsidRDefault="00BB6331" w:rsidP="00BB6C4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3FB" w:rsidRDefault="006703FB">
      <w:r>
        <w:separator/>
      </w:r>
    </w:p>
  </w:endnote>
  <w:endnote w:type="continuationSeparator" w:id="0">
    <w:p w:rsidR="006703FB" w:rsidRDefault="0067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4C87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857B7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3FB" w:rsidRDefault="006703FB">
      <w:r>
        <w:separator/>
      </w:r>
    </w:p>
  </w:footnote>
  <w:footnote w:type="continuationSeparator" w:id="0">
    <w:p w:rsidR="006703FB" w:rsidRDefault="00670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412A0"/>
    <w:rsid w:val="0018033F"/>
    <w:rsid w:val="006355E6"/>
    <w:rsid w:val="006703FB"/>
    <w:rsid w:val="006B3B90"/>
    <w:rsid w:val="00793E75"/>
    <w:rsid w:val="008448FC"/>
    <w:rsid w:val="00857B75"/>
    <w:rsid w:val="00AB4C87"/>
    <w:rsid w:val="00BB6331"/>
    <w:rsid w:val="00BB6C41"/>
    <w:rsid w:val="00C93A0F"/>
    <w:rsid w:val="00DA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B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57B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金融商品取引法第66条の8</vt:lpstr>
      <vt:lpstr>金融商品取引法第66条の8</vt:lpstr>
    </vt:vector>
  </TitlesOfParts>
  <Manager/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金融商品取引法第66条の8</dc:title>
  <dc:subject/>
  <dc:creator/>
  <cp:keywords/>
  <dc:description/>
  <cp:lastModifiedBy/>
  <cp:revision>1</cp:revision>
  <dcterms:created xsi:type="dcterms:W3CDTF">2024-09-04T07:37:00Z</dcterms:created>
  <dcterms:modified xsi:type="dcterms:W3CDTF">2024-09-04T07:37:00Z</dcterms:modified>
</cp:coreProperties>
</file>