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74761" w:rsidRDefault="00B74761" w:rsidP="00B7476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74761" w:rsidRDefault="00BB6331" w:rsidP="00BB6331">
      <w:pPr>
        <w:rPr>
          <w:rFonts w:hint="eastAsia"/>
        </w:rPr>
      </w:pPr>
    </w:p>
    <w:p w:rsidR="00616B4C" w:rsidRDefault="00616B4C" w:rsidP="00616B4C">
      <w:pPr>
        <w:rPr>
          <w:rFonts w:hint="eastAsia"/>
        </w:rPr>
      </w:pPr>
      <w:r>
        <w:rPr>
          <w:rFonts w:hint="eastAsia"/>
        </w:rPr>
        <w:t>（規則の認可）</w:t>
      </w:r>
    </w:p>
    <w:p w:rsidR="00616B4C" w:rsidRDefault="00616B4C" w:rsidP="00784439">
      <w:pPr>
        <w:ind w:left="178" w:hangingChars="85" w:hanging="178"/>
        <w:rPr>
          <w:rFonts w:hint="eastAsia"/>
        </w:rPr>
      </w:pPr>
      <w:r>
        <w:rPr>
          <w:rFonts w:hint="eastAsia"/>
        </w:rPr>
        <w:t>第六十七条の十二　認可協会は、店頭売買有価証券市場を開設しようとするときは、その規則において前条第一項の規定による登録及び店頭売買有価証券に関し、次に掲げる事項を定め、内閣総理大臣の認可を受けなければならない。当該規則を変更し、又は廃止しようとするときも、同様とする。</w:t>
      </w:r>
    </w:p>
    <w:p w:rsidR="00616B4C" w:rsidRDefault="00616B4C" w:rsidP="00784439">
      <w:pPr>
        <w:ind w:leftChars="86" w:left="359" w:hangingChars="85" w:hanging="178"/>
        <w:rPr>
          <w:rFonts w:hint="eastAsia"/>
        </w:rPr>
      </w:pPr>
      <w:r>
        <w:rPr>
          <w:rFonts w:hint="eastAsia"/>
        </w:rPr>
        <w:t>一　登録及びその取消しの基準及び方法</w:t>
      </w:r>
    </w:p>
    <w:p w:rsidR="00616B4C" w:rsidRDefault="00616B4C" w:rsidP="00784439">
      <w:pPr>
        <w:ind w:leftChars="86" w:left="359" w:hangingChars="85" w:hanging="178"/>
        <w:rPr>
          <w:rFonts w:hint="eastAsia"/>
        </w:rPr>
      </w:pPr>
      <w:r>
        <w:rPr>
          <w:rFonts w:hint="eastAsia"/>
        </w:rPr>
        <w:t>二　売買価格の報告及び発表に関する事項</w:t>
      </w:r>
    </w:p>
    <w:p w:rsidR="00616B4C" w:rsidRDefault="00616B4C" w:rsidP="00784439">
      <w:pPr>
        <w:ind w:leftChars="86" w:left="359" w:hangingChars="85" w:hanging="178"/>
        <w:rPr>
          <w:rFonts w:hint="eastAsia"/>
        </w:rPr>
      </w:pPr>
      <w:r>
        <w:rPr>
          <w:rFonts w:hint="eastAsia"/>
        </w:rPr>
        <w:t>三　売買その他の取引の契約の締結の方法</w:t>
      </w:r>
    </w:p>
    <w:p w:rsidR="00616B4C" w:rsidRDefault="00616B4C" w:rsidP="00784439">
      <w:pPr>
        <w:ind w:leftChars="86" w:left="359" w:hangingChars="85" w:hanging="178"/>
        <w:rPr>
          <w:rFonts w:hint="eastAsia"/>
        </w:rPr>
      </w:pPr>
      <w:r>
        <w:rPr>
          <w:rFonts w:hint="eastAsia"/>
        </w:rPr>
        <w:t>四　受渡しその他の決済方法</w:t>
      </w:r>
    </w:p>
    <w:p w:rsidR="00BB6331" w:rsidRDefault="00616B4C" w:rsidP="00784439">
      <w:pPr>
        <w:ind w:leftChars="86" w:left="359" w:hangingChars="85" w:hanging="178"/>
        <w:rPr>
          <w:rFonts w:hint="eastAsia"/>
        </w:rPr>
      </w:pPr>
      <w:r>
        <w:rPr>
          <w:rFonts w:hint="eastAsia"/>
        </w:rPr>
        <w:t>五　前各号に掲げる事項のほか、店頭売買有価証券の売買その他の取引に関し必要な事項</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40985">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40985">
        <w:rPr>
          <w:rFonts w:hint="eastAsia"/>
        </w:rPr>
        <w:t>（改正なし）</w:t>
      </w:r>
    </w:p>
    <w:p w:rsidR="00F40985" w:rsidRDefault="00F40985" w:rsidP="00F4098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84439">
        <w:tab/>
      </w:r>
      <w:r w:rsidR="0078443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4439" w:rsidRDefault="00784439" w:rsidP="00784439"/>
    <w:p w:rsidR="00784439" w:rsidRDefault="00784439" w:rsidP="00784439">
      <w:r>
        <w:rPr>
          <w:rFonts w:hint="eastAsia"/>
        </w:rPr>
        <w:t>（改正後）</w:t>
      </w:r>
    </w:p>
    <w:p w:rsidR="00784439" w:rsidRPr="001901A7" w:rsidRDefault="00784439" w:rsidP="00784439">
      <w:pPr>
        <w:rPr>
          <w:rFonts w:hint="eastAsia"/>
          <w:u w:val="single" w:color="FF0000"/>
        </w:rPr>
      </w:pPr>
      <w:r w:rsidRPr="001901A7">
        <w:rPr>
          <w:rFonts w:hint="eastAsia"/>
          <w:u w:val="single" w:color="FF0000"/>
        </w:rPr>
        <w:t>（規則の認可）</w:t>
      </w:r>
    </w:p>
    <w:p w:rsidR="00784439" w:rsidRPr="001901A7" w:rsidRDefault="00784439" w:rsidP="00784439">
      <w:pPr>
        <w:ind w:left="178" w:hangingChars="85" w:hanging="178"/>
        <w:rPr>
          <w:rFonts w:hint="eastAsia"/>
          <w:u w:color="FF0000"/>
        </w:rPr>
      </w:pPr>
      <w:r w:rsidRPr="001901A7">
        <w:rPr>
          <w:rFonts w:hint="eastAsia"/>
          <w:u w:val="single" w:color="FF0000"/>
        </w:rPr>
        <w:t>第六十七条の十二</w:t>
      </w:r>
      <w:r w:rsidRPr="001901A7">
        <w:rPr>
          <w:rFonts w:hint="eastAsia"/>
          <w:u w:color="FF0000"/>
        </w:rPr>
        <w:t xml:space="preserve">　</w:t>
      </w:r>
      <w:r w:rsidRPr="001901A7">
        <w:rPr>
          <w:rFonts w:hint="eastAsia"/>
          <w:u w:val="single" w:color="FF0000"/>
        </w:rPr>
        <w:t>認可協会</w:t>
      </w:r>
      <w:r w:rsidRPr="001901A7">
        <w:rPr>
          <w:rFonts w:hint="eastAsia"/>
          <w:u w:color="FF0000"/>
        </w:rPr>
        <w:t>は、店頭売買有価証券市場を開設しようとするときは、その規則において前条第一項の規定による登録及び店頭売買有価証券に関し、次に掲げる事項を定め、内閣総理大臣の認可を受けなければならない。当該規則を変更し、又は廃止しようとするときも、同様とする。</w:t>
      </w:r>
    </w:p>
    <w:p w:rsidR="00784439" w:rsidRPr="001901A7" w:rsidRDefault="00784439" w:rsidP="00784439">
      <w:pPr>
        <w:ind w:leftChars="86" w:left="359" w:hangingChars="85" w:hanging="178"/>
        <w:rPr>
          <w:rFonts w:hint="eastAsia"/>
          <w:u w:color="FF0000"/>
        </w:rPr>
      </w:pPr>
      <w:r w:rsidRPr="001901A7">
        <w:rPr>
          <w:rFonts w:hint="eastAsia"/>
          <w:u w:color="FF0000"/>
        </w:rPr>
        <w:t>一　登録及びその取消しの基準及び方法</w:t>
      </w:r>
    </w:p>
    <w:p w:rsidR="00784439" w:rsidRPr="001901A7" w:rsidRDefault="00784439" w:rsidP="00784439">
      <w:pPr>
        <w:ind w:leftChars="86" w:left="359" w:hangingChars="85" w:hanging="178"/>
        <w:rPr>
          <w:rFonts w:hint="eastAsia"/>
          <w:u w:color="FF0000"/>
        </w:rPr>
      </w:pPr>
      <w:r w:rsidRPr="001901A7">
        <w:rPr>
          <w:rFonts w:hint="eastAsia"/>
          <w:u w:color="FF0000"/>
        </w:rPr>
        <w:t>二　売買価格の報告及び発表に関する事項</w:t>
      </w:r>
    </w:p>
    <w:p w:rsidR="00784439" w:rsidRPr="001901A7" w:rsidRDefault="00784439" w:rsidP="00784439">
      <w:pPr>
        <w:ind w:leftChars="86" w:left="359" w:hangingChars="85" w:hanging="178"/>
        <w:rPr>
          <w:rFonts w:hint="eastAsia"/>
          <w:u w:color="FF0000"/>
        </w:rPr>
      </w:pPr>
      <w:r w:rsidRPr="001901A7">
        <w:rPr>
          <w:rFonts w:hint="eastAsia"/>
          <w:u w:color="FF0000"/>
        </w:rPr>
        <w:lastRenderedPageBreak/>
        <w:t>三　売買その他の取引の契約の締結の方法</w:t>
      </w:r>
    </w:p>
    <w:p w:rsidR="00784439" w:rsidRPr="001901A7" w:rsidRDefault="00784439" w:rsidP="00784439">
      <w:pPr>
        <w:ind w:leftChars="86" w:left="359" w:hangingChars="85" w:hanging="178"/>
        <w:rPr>
          <w:rFonts w:hint="eastAsia"/>
          <w:u w:color="FF0000"/>
        </w:rPr>
      </w:pPr>
      <w:r w:rsidRPr="001901A7">
        <w:rPr>
          <w:rFonts w:hint="eastAsia"/>
          <w:u w:color="FF0000"/>
        </w:rPr>
        <w:t>四　受渡しその他の決済方法</w:t>
      </w:r>
    </w:p>
    <w:p w:rsidR="00784439" w:rsidRPr="001901A7" w:rsidRDefault="00784439" w:rsidP="00784439">
      <w:pPr>
        <w:ind w:leftChars="86" w:left="359" w:hangingChars="85" w:hanging="178"/>
        <w:rPr>
          <w:rFonts w:hint="eastAsia"/>
          <w:u w:color="FF0000"/>
        </w:rPr>
      </w:pPr>
      <w:r w:rsidRPr="001901A7">
        <w:rPr>
          <w:rFonts w:hint="eastAsia"/>
          <w:u w:color="FF0000"/>
        </w:rPr>
        <w:t>五　前各号に掲げる事項のほか、店頭売買有価証券の売買その他の取引に関し必要な事項</w:t>
      </w:r>
    </w:p>
    <w:p w:rsidR="00784439" w:rsidRPr="001901A7" w:rsidRDefault="00784439" w:rsidP="00784439">
      <w:pPr>
        <w:ind w:left="178" w:hangingChars="85" w:hanging="178"/>
        <w:rPr>
          <w:u w:color="FF0000"/>
        </w:rPr>
      </w:pPr>
    </w:p>
    <w:p w:rsidR="00784439" w:rsidRPr="001901A7" w:rsidRDefault="00784439" w:rsidP="00784439">
      <w:pPr>
        <w:ind w:left="178" w:hangingChars="85" w:hanging="178"/>
        <w:rPr>
          <w:u w:color="FF0000"/>
        </w:rPr>
      </w:pPr>
      <w:r w:rsidRPr="001901A7">
        <w:rPr>
          <w:rFonts w:hint="eastAsia"/>
          <w:u w:color="FF0000"/>
        </w:rPr>
        <w:t>（改正前）</w:t>
      </w:r>
    </w:p>
    <w:p w:rsidR="00784439" w:rsidRPr="001901A7" w:rsidRDefault="00784439" w:rsidP="00784439">
      <w:pPr>
        <w:rPr>
          <w:u w:val="single" w:color="FF0000"/>
        </w:rPr>
      </w:pPr>
      <w:r w:rsidRPr="001901A7">
        <w:rPr>
          <w:rFonts w:hint="eastAsia"/>
          <w:u w:val="single" w:color="FF0000"/>
        </w:rPr>
        <w:t>（新設）</w:t>
      </w:r>
    </w:p>
    <w:p w:rsidR="00784439" w:rsidRDefault="00784439" w:rsidP="00784439">
      <w:pPr>
        <w:ind w:left="178" w:hangingChars="85" w:hanging="178"/>
        <w:rPr>
          <w:rFonts w:hint="eastAsia"/>
        </w:rPr>
      </w:pPr>
      <w:r w:rsidRPr="001901A7">
        <w:rPr>
          <w:rFonts w:hint="eastAsia"/>
          <w:u w:val="single" w:color="FF0000"/>
        </w:rPr>
        <w:t>第七十六条</w:t>
      </w:r>
      <w:r w:rsidRPr="001901A7">
        <w:rPr>
          <w:rFonts w:hint="eastAsia"/>
          <w:u w:color="FF0000"/>
        </w:rPr>
        <w:t xml:space="preserve">　</w:t>
      </w:r>
      <w:r w:rsidRPr="001901A7">
        <w:rPr>
          <w:rFonts w:hint="eastAsia"/>
          <w:u w:val="single" w:color="FF0000"/>
        </w:rPr>
        <w:t>協会</w:t>
      </w:r>
      <w:r w:rsidRPr="001901A7">
        <w:rPr>
          <w:rFonts w:hint="eastAsia"/>
          <w:u w:color="FF0000"/>
        </w:rPr>
        <w:t>は</w:t>
      </w:r>
      <w:r>
        <w:rPr>
          <w:rFonts w:hint="eastAsia"/>
        </w:rPr>
        <w:t>、店頭売買有価証券市場を開設しようとするときは、その規則において前条第一項の規定による登録及び店頭売買有価証券に関し、次に掲げる事項を定め、内閣総理大臣の認可を受けなければならない。当該規則を変更し、又は廃止しようとするときも、同様とする。</w:t>
      </w:r>
    </w:p>
    <w:p w:rsidR="00784439" w:rsidRDefault="00784439" w:rsidP="00784439">
      <w:pPr>
        <w:ind w:leftChars="86" w:left="359" w:hangingChars="85" w:hanging="178"/>
        <w:rPr>
          <w:rFonts w:hint="eastAsia"/>
        </w:rPr>
      </w:pPr>
      <w:r>
        <w:rPr>
          <w:rFonts w:hint="eastAsia"/>
        </w:rPr>
        <w:t>一　登録及びその取消しの基準及び方法</w:t>
      </w:r>
    </w:p>
    <w:p w:rsidR="00784439" w:rsidRDefault="00784439" w:rsidP="00784439">
      <w:pPr>
        <w:ind w:leftChars="86" w:left="359" w:hangingChars="85" w:hanging="178"/>
        <w:rPr>
          <w:rFonts w:hint="eastAsia"/>
        </w:rPr>
      </w:pPr>
      <w:r>
        <w:rPr>
          <w:rFonts w:hint="eastAsia"/>
        </w:rPr>
        <w:t>二　売買価格の報告及び発表に関する事項</w:t>
      </w:r>
    </w:p>
    <w:p w:rsidR="00784439" w:rsidRDefault="00784439" w:rsidP="00784439">
      <w:pPr>
        <w:ind w:leftChars="86" w:left="359" w:hangingChars="85" w:hanging="178"/>
        <w:rPr>
          <w:rFonts w:hint="eastAsia"/>
        </w:rPr>
      </w:pPr>
      <w:r>
        <w:rPr>
          <w:rFonts w:hint="eastAsia"/>
        </w:rPr>
        <w:t>三　売買その他の取引の契約の締結の方法</w:t>
      </w:r>
    </w:p>
    <w:p w:rsidR="00784439" w:rsidRDefault="00784439" w:rsidP="00784439">
      <w:pPr>
        <w:ind w:leftChars="86" w:left="359" w:hangingChars="85" w:hanging="178"/>
        <w:rPr>
          <w:rFonts w:hint="eastAsia"/>
        </w:rPr>
      </w:pPr>
      <w:r>
        <w:rPr>
          <w:rFonts w:hint="eastAsia"/>
        </w:rPr>
        <w:t>四　受渡しその他の決済方法</w:t>
      </w:r>
    </w:p>
    <w:p w:rsidR="00784439" w:rsidRDefault="00784439" w:rsidP="00784439">
      <w:pPr>
        <w:ind w:leftChars="86" w:left="359" w:hangingChars="85" w:hanging="178"/>
        <w:rPr>
          <w:rFonts w:hint="eastAsia"/>
        </w:rPr>
      </w:pPr>
      <w:r>
        <w:rPr>
          <w:rFonts w:hint="eastAsia"/>
        </w:rPr>
        <w:t>五　前各号に掲げる事項のほか、店頭売買有価証券の売買その他の取引に関し必要な事項</w:t>
      </w:r>
    </w:p>
    <w:p w:rsidR="00784439" w:rsidRDefault="00784439" w:rsidP="00784439"/>
    <w:p w:rsidR="00784439" w:rsidRDefault="00784439" w:rsidP="00784439">
      <w:pPr>
        <w:ind w:left="178" w:hangingChars="85" w:hanging="178"/>
      </w:pP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17</w:t>
      </w:r>
      <w:r w:rsidRPr="00213FE7">
        <w:rPr>
          <w:rFonts w:hint="eastAsia"/>
          <w:u w:color="FF0000"/>
        </w:rPr>
        <w:t>年</w:t>
      </w:r>
      <w:r w:rsidRPr="00213FE7">
        <w:rPr>
          <w:rFonts w:hint="eastAsia"/>
          <w:u w:color="FF0000"/>
        </w:rPr>
        <w:t>10</w:t>
      </w:r>
      <w:r w:rsidRPr="00213FE7">
        <w:rPr>
          <w:rFonts w:hint="eastAsia"/>
          <w:u w:color="FF0000"/>
        </w:rPr>
        <w:t>月</w:t>
      </w:r>
      <w:r w:rsidRPr="00213FE7">
        <w:rPr>
          <w:rFonts w:hint="eastAsia"/>
          <w:u w:color="FF0000"/>
        </w:rPr>
        <w:t>21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102</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17</w:t>
      </w:r>
      <w:r w:rsidRPr="00213FE7">
        <w:rPr>
          <w:rFonts w:hint="eastAsia"/>
          <w:u w:color="FF0000"/>
        </w:rPr>
        <w:t>年</w:t>
      </w:r>
      <w:r w:rsidRPr="00213FE7">
        <w:rPr>
          <w:rFonts w:hint="eastAsia"/>
          <w:u w:color="FF0000"/>
        </w:rPr>
        <w:t>7</w:t>
      </w:r>
      <w:r w:rsidRPr="00213FE7">
        <w:rPr>
          <w:rFonts w:hint="eastAsia"/>
          <w:u w:color="FF0000"/>
        </w:rPr>
        <w:t>月</w:t>
      </w:r>
      <w:r w:rsidRPr="00213FE7">
        <w:rPr>
          <w:rFonts w:hint="eastAsia"/>
          <w:u w:color="FF0000"/>
        </w:rPr>
        <w:t>26</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87</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17</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76</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17</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6</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40</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165</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8</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159</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154</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147</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18</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124</w:t>
      </w:r>
      <w:r w:rsidRPr="00213FE7">
        <w:rPr>
          <w:rFonts w:hint="eastAsia"/>
          <w:u w:color="FF0000"/>
        </w:rPr>
        <w:t>号】</w:t>
      </w:r>
      <w:r>
        <w:tab/>
      </w:r>
      <w:r>
        <w:rPr>
          <w:rFonts w:hint="eastAsia"/>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97</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t>（改正後）</w:t>
      </w:r>
    </w:p>
    <w:p w:rsidR="001901A7" w:rsidRPr="00213FE7" w:rsidRDefault="001901A7" w:rsidP="001901A7">
      <w:pPr>
        <w:ind w:left="178" w:hangingChars="85" w:hanging="178"/>
        <w:rPr>
          <w:rFonts w:hint="eastAsia"/>
          <w:u w:color="FF0000"/>
        </w:rPr>
      </w:pPr>
      <w:r w:rsidRPr="00213FE7">
        <w:rPr>
          <w:rFonts w:hint="eastAsia"/>
          <w:u w:color="FF0000"/>
        </w:rPr>
        <w:t>第七十六条　協会は、店頭売買有価証券市場を開設しようとするときは、その規則において前条第一項の規定による登録及び</w:t>
      </w:r>
      <w:r w:rsidRPr="00213FE7">
        <w:rPr>
          <w:rFonts w:hint="eastAsia"/>
          <w:u w:val="single" w:color="FF0000"/>
        </w:rPr>
        <w:t>店頭売買有価証券</w:t>
      </w:r>
      <w:r w:rsidRPr="00213FE7">
        <w:rPr>
          <w:rFonts w:hint="eastAsia"/>
          <w:u w:color="FF0000"/>
        </w:rPr>
        <w:t>に関し、次に掲げる事項を定め、内閣総理大臣の認可を受けなければならない。当該規則を変更し、又は廃止しようとするときも、同様とする。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lastRenderedPageBreak/>
        <w:t>四　受渡しその他の決済方法</w:t>
      </w:r>
    </w:p>
    <w:p w:rsidR="001901A7" w:rsidRPr="00213FE7" w:rsidRDefault="001901A7" w:rsidP="001901A7">
      <w:pPr>
        <w:ind w:leftChars="86" w:left="359" w:hangingChars="85" w:hanging="178"/>
        <w:rPr>
          <w:rFonts w:hint="eastAsia"/>
          <w:u w:val="single" w:color="FF0000"/>
        </w:rPr>
      </w:pPr>
      <w:r w:rsidRPr="00213FE7">
        <w:rPr>
          <w:rFonts w:hint="eastAsia"/>
          <w:u w:val="single" w:color="FF0000"/>
        </w:rPr>
        <w:t>（五　削除）</w:t>
      </w:r>
    </w:p>
    <w:p w:rsidR="001901A7" w:rsidRPr="00213FE7" w:rsidRDefault="001901A7" w:rsidP="001901A7">
      <w:pPr>
        <w:ind w:leftChars="86" w:left="359" w:hangingChars="85" w:hanging="178"/>
        <w:rPr>
          <w:rFonts w:hint="eastAsia"/>
          <w:u w:color="FF0000"/>
        </w:rPr>
      </w:pPr>
      <w:r w:rsidRPr="00213FE7">
        <w:rPr>
          <w:rFonts w:hint="eastAsia"/>
          <w:u w:val="single" w:color="FF0000"/>
        </w:rPr>
        <w:t>五</w:t>
      </w:r>
      <w:r w:rsidRPr="00213FE7">
        <w:rPr>
          <w:rFonts w:hint="eastAsia"/>
          <w:u w:color="FF0000"/>
        </w:rPr>
        <w:t xml:space="preserve">　前各号に掲げる事項のほか、店頭売買有価証券の売買その他の取引に関し必要な事項</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u w:color="FF0000"/>
        </w:rPr>
      </w:pPr>
      <w:r w:rsidRPr="00213FE7">
        <w:rPr>
          <w:rFonts w:hint="eastAsia"/>
          <w:u w:color="FF0000"/>
        </w:rPr>
        <w:t>（改正前）</w:t>
      </w:r>
    </w:p>
    <w:p w:rsidR="001901A7" w:rsidRPr="00213FE7" w:rsidRDefault="001901A7" w:rsidP="001901A7">
      <w:pPr>
        <w:ind w:left="178" w:hangingChars="85" w:hanging="178"/>
        <w:rPr>
          <w:rFonts w:hint="eastAsia"/>
          <w:u w:color="FF0000"/>
        </w:rPr>
      </w:pPr>
      <w:r w:rsidRPr="00213FE7">
        <w:rPr>
          <w:rFonts w:hint="eastAsia"/>
          <w:u w:color="FF0000"/>
        </w:rPr>
        <w:t>第七十六条　協会は、店頭売買有価証券市場を開設しようとするときは、その規則において前条第一項の規定による登録及び</w:t>
      </w:r>
      <w:r w:rsidRPr="00213FE7">
        <w:rPr>
          <w:rFonts w:hint="eastAsia"/>
          <w:u w:val="single" w:color="FF0000"/>
        </w:rPr>
        <w:t>当該登録を受けた有価証券（以下「店頭売買有価証券」という。）</w:t>
      </w:r>
      <w:r w:rsidRPr="00213FE7">
        <w:rPr>
          <w:rFonts w:hint="eastAsia"/>
          <w:u w:color="FF0000"/>
        </w:rPr>
        <w:t>に関し、次に掲げる事項を定め、内閣総理大臣の認可を受けなければならない。当該規則を変更し、又は廃止しようとするときも、同様とする。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val="single" w:color="FF0000"/>
        </w:rPr>
      </w:pPr>
      <w:r w:rsidRPr="00213FE7">
        <w:rPr>
          <w:rFonts w:hint="eastAsia"/>
          <w:u w:val="single"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val="single" w:color="FF0000"/>
        </w:rPr>
        <w:t>六</w:t>
      </w:r>
      <w:r w:rsidRPr="00213FE7">
        <w:rPr>
          <w:rFonts w:hint="eastAsia"/>
          <w:u w:color="FF0000"/>
        </w:rPr>
        <w:t xml:space="preserve">　前各号に掲げる事項のほか、店頭売買有価証券の売買その他の取引に関し必要な事項</w:t>
      </w:r>
    </w:p>
    <w:p w:rsidR="001901A7" w:rsidRPr="00213FE7" w:rsidRDefault="001901A7" w:rsidP="001901A7">
      <w:pPr>
        <w:rPr>
          <w:u w:color="FF0000"/>
        </w:rPr>
      </w:pPr>
    </w:p>
    <w:p w:rsidR="001901A7" w:rsidRPr="00213FE7" w:rsidRDefault="001901A7" w:rsidP="001901A7">
      <w:pPr>
        <w:rPr>
          <w:rFonts w:hint="eastAsia"/>
          <w:u w:color="FF0000"/>
        </w:rPr>
      </w:pP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88</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76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43</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15</w:t>
      </w:r>
      <w:r w:rsidRPr="00213FE7">
        <w:rPr>
          <w:rFonts w:hint="eastAsia"/>
          <w:u w:color="FF0000"/>
        </w:rPr>
        <w:t>年</w:t>
      </w:r>
      <w:r w:rsidRPr="00213FE7">
        <w:rPr>
          <w:rFonts w:hint="eastAsia"/>
          <w:u w:color="FF0000"/>
        </w:rPr>
        <w:t>7</w:t>
      </w:r>
      <w:r w:rsidRPr="00213FE7">
        <w:rPr>
          <w:rFonts w:hint="eastAsia"/>
          <w:u w:color="FF0000"/>
        </w:rPr>
        <w:t>月</w:t>
      </w:r>
      <w:r w:rsidRPr="00213FE7">
        <w:rPr>
          <w:rFonts w:hint="eastAsia"/>
          <w:u w:color="FF0000"/>
        </w:rPr>
        <w:t>30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132</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15</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6</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67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15</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30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54</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14</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155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14</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152</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14</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65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14</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14</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13</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30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134</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13</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28</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129</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13</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117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13</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80</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13</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27</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75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13</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8</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41</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12</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129</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lastRenderedPageBreak/>
        <w:t>【平成</w:t>
      </w:r>
      <w:r w:rsidRPr="00213FE7">
        <w:rPr>
          <w:rFonts w:hint="eastAsia"/>
          <w:u w:color="FF0000"/>
        </w:rPr>
        <w:t>12</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27</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12</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31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12</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31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12</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31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93</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12</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31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91</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11</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22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225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11</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22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160</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t>（改正後）</w:t>
      </w:r>
    </w:p>
    <w:p w:rsidR="001901A7" w:rsidRPr="00213FE7" w:rsidRDefault="001901A7" w:rsidP="001901A7">
      <w:pPr>
        <w:ind w:left="178" w:hangingChars="85" w:hanging="178"/>
        <w:rPr>
          <w:rFonts w:hint="eastAsia"/>
          <w:u w:color="FF0000"/>
        </w:rPr>
      </w:pPr>
      <w:r w:rsidRPr="00213FE7">
        <w:rPr>
          <w:rFonts w:hint="eastAsia"/>
          <w:u w:color="FF0000"/>
        </w:rPr>
        <w:t>第七十六条　協会は、店頭売買有価証券市場を開設しようとするときは、その規則において前条第一項の規定による登録及び当該登録を受けた有価証券（以下「店頭売買有価証券」という。）に関し、次に掲げる事項を定め、</w:t>
      </w:r>
      <w:r w:rsidRPr="00213FE7">
        <w:rPr>
          <w:rFonts w:hint="eastAsia"/>
          <w:u w:val="double" w:color="FF0000"/>
        </w:rPr>
        <w:t>内閣総理大臣</w:t>
      </w:r>
      <w:r w:rsidRPr="00213FE7">
        <w:rPr>
          <w:rFonts w:hint="eastAsia"/>
          <w:u w:color="FF0000"/>
        </w:rPr>
        <w:t>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rFonts w:hint="eastAsia"/>
          <w:u w:val="single" w:color="FF0000"/>
        </w:rPr>
      </w:pPr>
      <w:r w:rsidRPr="00213FE7">
        <w:rPr>
          <w:rFonts w:hint="eastAsia"/>
          <w:u w:val="single" w:color="FF0000"/>
        </w:rPr>
        <w:t>（②　削除）</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u w:color="FF0000"/>
        </w:rPr>
      </w:pPr>
      <w:r w:rsidRPr="00213FE7">
        <w:rPr>
          <w:rFonts w:hint="eastAsia"/>
          <w:u w:color="FF0000"/>
        </w:rPr>
        <w:t>（改正前）</w:t>
      </w:r>
    </w:p>
    <w:p w:rsidR="001901A7" w:rsidRPr="00213FE7" w:rsidRDefault="001901A7" w:rsidP="001901A7">
      <w:pPr>
        <w:ind w:left="178" w:hangingChars="85" w:hanging="178"/>
        <w:rPr>
          <w:rFonts w:hint="eastAsia"/>
          <w:u w:color="FF0000"/>
        </w:rPr>
      </w:pPr>
      <w:r w:rsidRPr="00213FE7">
        <w:rPr>
          <w:rFonts w:hint="eastAsia"/>
          <w:u w:color="FF0000"/>
        </w:rPr>
        <w:t>第七十六条　協会は、店頭売買有価証券市場を開設しようとするときは、その規則において前条第一項の規定による登録及び当該登録を受けた有価証券（以下「店頭売買有価証券」という。）に関し、次に掲げる事項を定め、</w:t>
      </w:r>
      <w:r w:rsidRPr="00213FE7">
        <w:rPr>
          <w:rFonts w:hint="eastAsia"/>
          <w:u w:val="single" w:color="FF0000"/>
        </w:rPr>
        <w:t>大蔵大臣</w:t>
      </w:r>
      <w:r w:rsidRPr="00213FE7">
        <w:rPr>
          <w:rFonts w:hint="eastAsia"/>
          <w:u w:color="FF0000"/>
        </w:rPr>
        <w:t>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rFonts w:hint="eastAsia"/>
          <w:u w:val="single" w:color="FF0000"/>
        </w:rPr>
      </w:pPr>
      <w:r w:rsidRPr="00213FE7">
        <w:rPr>
          <w:rFonts w:hint="eastAsia"/>
          <w:u w:val="single" w:color="FF0000"/>
        </w:rPr>
        <w:t>②　大蔵大臣は、前項の認可があつたときは、その旨を金融再生委員会に通知するものとする。</w:t>
      </w:r>
    </w:p>
    <w:p w:rsidR="001901A7" w:rsidRPr="00213FE7" w:rsidRDefault="001901A7" w:rsidP="001901A7">
      <w:pPr>
        <w:rPr>
          <w:u w:color="FF0000"/>
        </w:rPr>
      </w:pPr>
    </w:p>
    <w:p w:rsidR="001901A7" w:rsidRPr="00213FE7" w:rsidRDefault="001901A7" w:rsidP="001901A7">
      <w:pPr>
        <w:ind w:left="178" w:hangingChars="85" w:hanging="178"/>
        <w:rPr>
          <w:u w:color="FF0000"/>
        </w:rPr>
      </w:pPr>
    </w:p>
    <w:p w:rsidR="001901A7" w:rsidRPr="00213FE7" w:rsidRDefault="001901A7" w:rsidP="001901A7">
      <w:pPr>
        <w:rPr>
          <w:rFonts w:hint="eastAsia"/>
          <w:u w:color="FF0000"/>
        </w:rPr>
      </w:pPr>
      <w:r w:rsidRPr="00213FE7">
        <w:rPr>
          <w:rFonts w:hint="eastAsia"/>
          <w:u w:color="FF0000"/>
        </w:rPr>
        <w:lastRenderedPageBreak/>
        <w:t>【平成</w:t>
      </w:r>
      <w:r w:rsidRPr="00213FE7">
        <w:rPr>
          <w:rFonts w:hint="eastAsia"/>
          <w:u w:color="FF0000"/>
        </w:rPr>
        <w:t>11</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8</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151</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11</w:t>
      </w:r>
      <w:r w:rsidRPr="00213FE7">
        <w:rPr>
          <w:rFonts w:hint="eastAsia"/>
          <w:u w:color="FF0000"/>
        </w:rPr>
        <w:t>年</w:t>
      </w:r>
      <w:r w:rsidRPr="00213FE7">
        <w:rPr>
          <w:rFonts w:hint="eastAsia"/>
          <w:u w:color="FF0000"/>
        </w:rPr>
        <w:t>8</w:t>
      </w:r>
      <w:r w:rsidRPr="00213FE7">
        <w:rPr>
          <w:rFonts w:hint="eastAsia"/>
          <w:u w:color="FF0000"/>
        </w:rPr>
        <w:t>月</w:t>
      </w:r>
      <w:r w:rsidRPr="00213FE7">
        <w:rPr>
          <w:rFonts w:hint="eastAsia"/>
          <w:u w:color="FF0000"/>
        </w:rPr>
        <w:t>13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11</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80</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10</w:t>
      </w:r>
      <w:r w:rsidRPr="00213FE7">
        <w:rPr>
          <w:rFonts w:hint="eastAsia"/>
          <w:u w:color="FF0000"/>
        </w:rPr>
        <w:t>年</w:t>
      </w:r>
      <w:r w:rsidRPr="00213FE7">
        <w:rPr>
          <w:rFonts w:hint="eastAsia"/>
          <w:u w:color="FF0000"/>
        </w:rPr>
        <w:t>10</w:t>
      </w:r>
      <w:r w:rsidRPr="00213FE7">
        <w:rPr>
          <w:rFonts w:hint="eastAsia"/>
          <w:u w:color="FF0000"/>
        </w:rPr>
        <w:t>月</w:t>
      </w:r>
      <w:r w:rsidRPr="00213FE7">
        <w:rPr>
          <w:rFonts w:hint="eastAsia"/>
          <w:u w:color="FF0000"/>
        </w:rPr>
        <w:t>16</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131</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t>（改正後）</w:t>
      </w:r>
    </w:p>
    <w:p w:rsidR="001901A7" w:rsidRPr="00213FE7" w:rsidRDefault="001901A7" w:rsidP="001901A7">
      <w:pPr>
        <w:ind w:left="178" w:hangingChars="85" w:hanging="178"/>
        <w:rPr>
          <w:rFonts w:hint="eastAsia"/>
          <w:u w:color="FF0000"/>
        </w:rPr>
      </w:pPr>
      <w:r w:rsidRPr="00213FE7">
        <w:rPr>
          <w:rFonts w:hint="eastAsia"/>
          <w:u w:color="FF0000"/>
        </w:rPr>
        <w:t>第七十六条　協会は、店頭売買有価証券市場を開設しようとするときは、その規則において前条第一項の規定による登録及び当該登録を受けた有価証券（以下「店頭売買有価証券」という。）に関し、次に掲げる事項を定め、大蔵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rFonts w:hint="eastAsia"/>
          <w:u w:color="FF0000"/>
        </w:rPr>
      </w:pPr>
      <w:r w:rsidRPr="00213FE7">
        <w:rPr>
          <w:rFonts w:hint="eastAsia"/>
          <w:u w:color="FF0000"/>
        </w:rPr>
        <w:t>②　大蔵大臣は、前項の認可があつたときは、その旨を</w:t>
      </w:r>
      <w:r w:rsidRPr="00213FE7">
        <w:rPr>
          <w:rFonts w:hint="eastAsia"/>
          <w:u w:val="single" w:color="FF0000"/>
        </w:rPr>
        <w:t>金融再生委員会</w:t>
      </w:r>
      <w:r w:rsidRPr="00213FE7">
        <w:rPr>
          <w:rFonts w:hint="eastAsia"/>
          <w:u w:color="FF0000"/>
        </w:rPr>
        <w:t>に通知するものとする。</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u w:color="FF0000"/>
        </w:rPr>
      </w:pPr>
      <w:r w:rsidRPr="00213FE7">
        <w:rPr>
          <w:rFonts w:hint="eastAsia"/>
          <w:u w:color="FF0000"/>
        </w:rPr>
        <w:t>（改正前）</w:t>
      </w:r>
    </w:p>
    <w:p w:rsidR="001901A7" w:rsidRPr="00213FE7" w:rsidRDefault="001901A7" w:rsidP="001901A7">
      <w:pPr>
        <w:ind w:left="178" w:hangingChars="85" w:hanging="178"/>
        <w:rPr>
          <w:rFonts w:hint="eastAsia"/>
          <w:u w:color="FF0000"/>
        </w:rPr>
      </w:pPr>
      <w:r w:rsidRPr="00213FE7">
        <w:rPr>
          <w:rFonts w:hint="eastAsia"/>
          <w:u w:color="FF0000"/>
        </w:rPr>
        <w:t>第七十六条　協会は、店頭売買有価証券市場を開設しようとするときは、その規則において前条第一項の規定による登録及び当該登録を受けた有価証券（以下「店頭売買有価証券」という。）に関し、次に掲げる事項を定め、大蔵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rFonts w:hint="eastAsia"/>
          <w:u w:color="FF0000"/>
        </w:rPr>
      </w:pPr>
      <w:r w:rsidRPr="00213FE7">
        <w:rPr>
          <w:rFonts w:hint="eastAsia"/>
          <w:u w:color="FF0000"/>
        </w:rPr>
        <w:t>②　大蔵大臣は、前項の認可があつたときは、その旨を</w:t>
      </w:r>
      <w:r w:rsidRPr="00213FE7">
        <w:rPr>
          <w:rFonts w:hint="eastAsia"/>
          <w:u w:val="single" w:color="FF0000"/>
        </w:rPr>
        <w:t>内閣総理大臣</w:t>
      </w:r>
      <w:r w:rsidRPr="00213FE7">
        <w:rPr>
          <w:rFonts w:hint="eastAsia"/>
          <w:u w:color="FF0000"/>
        </w:rPr>
        <w:t>に通知するものとする。</w:t>
      </w:r>
    </w:p>
    <w:p w:rsidR="001901A7" w:rsidRPr="00213FE7" w:rsidRDefault="001901A7" w:rsidP="001901A7">
      <w:pPr>
        <w:rPr>
          <w:u w:color="FF0000"/>
        </w:rPr>
      </w:pPr>
    </w:p>
    <w:p w:rsidR="001901A7" w:rsidRPr="00213FE7" w:rsidRDefault="001901A7" w:rsidP="001901A7">
      <w:pPr>
        <w:ind w:left="178" w:hangingChars="85" w:hanging="178"/>
        <w:rPr>
          <w:u w:color="FF0000"/>
        </w:rPr>
      </w:pP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10</w:t>
      </w:r>
      <w:r w:rsidRPr="00213FE7">
        <w:rPr>
          <w:rFonts w:hint="eastAsia"/>
          <w:u w:color="FF0000"/>
        </w:rPr>
        <w:t>年</w:t>
      </w:r>
      <w:r w:rsidRPr="00213FE7">
        <w:rPr>
          <w:rFonts w:hint="eastAsia"/>
          <w:u w:color="FF0000"/>
        </w:rPr>
        <w:t>10</w:t>
      </w:r>
      <w:r w:rsidRPr="00213FE7">
        <w:rPr>
          <w:rFonts w:hint="eastAsia"/>
          <w:u w:color="FF0000"/>
        </w:rPr>
        <w:t>月</w:t>
      </w:r>
      <w:r w:rsidRPr="00213FE7">
        <w:rPr>
          <w:rFonts w:hint="eastAsia"/>
          <w:u w:color="FF0000"/>
        </w:rPr>
        <w:t>13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118</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10</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15</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107</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t>（改正後）</w:t>
      </w:r>
    </w:p>
    <w:p w:rsidR="001901A7" w:rsidRPr="00213FE7" w:rsidRDefault="001901A7" w:rsidP="001901A7">
      <w:pPr>
        <w:ind w:left="178" w:hangingChars="85" w:hanging="178"/>
        <w:rPr>
          <w:rFonts w:hint="eastAsia"/>
          <w:u w:color="FF0000"/>
        </w:rPr>
      </w:pPr>
      <w:r w:rsidRPr="00213FE7">
        <w:rPr>
          <w:rFonts w:hint="eastAsia"/>
          <w:u w:color="FF0000"/>
        </w:rPr>
        <w:t>第七十六条　協会は、</w:t>
      </w:r>
      <w:r w:rsidRPr="00213FE7">
        <w:rPr>
          <w:rFonts w:hint="eastAsia"/>
          <w:u w:val="single" w:color="FF0000"/>
        </w:rPr>
        <w:t>店頭売買有価証券市場を開設しよう</w:t>
      </w:r>
      <w:r w:rsidRPr="00213FE7">
        <w:rPr>
          <w:rFonts w:hint="eastAsia"/>
          <w:u w:color="FF0000"/>
        </w:rPr>
        <w:t>とするときは、その規則において</w:t>
      </w:r>
      <w:r w:rsidRPr="00213FE7">
        <w:rPr>
          <w:rFonts w:hint="eastAsia"/>
          <w:u w:val="single" w:color="FF0000"/>
        </w:rPr>
        <w:t>前条第一項の規定による登録及び</w:t>
      </w:r>
      <w:r w:rsidRPr="00213FE7">
        <w:rPr>
          <w:rFonts w:hint="eastAsia"/>
          <w:u w:color="FF0000"/>
        </w:rPr>
        <w:t>当該登録を受けた有価証券（以下「店頭売買有価証券」という。）に関し、次に掲げる事項を定め、大蔵大臣の認可を受けなければならない。当該規則を変更し、又は廃止しようとするときも、同様とする。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rFonts w:hint="eastAsia"/>
          <w:u w:color="FF0000"/>
        </w:rPr>
      </w:pPr>
      <w:r w:rsidRPr="00213FE7">
        <w:rPr>
          <w:rFonts w:hint="eastAsia"/>
          <w:u w:color="FF0000"/>
        </w:rPr>
        <w:t>②　大蔵大臣は、前項の認可があつたときは、その旨を内閣総理大臣に通知するものとする。</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u w:color="FF0000"/>
        </w:rPr>
      </w:pPr>
      <w:r w:rsidRPr="00213FE7">
        <w:rPr>
          <w:rFonts w:hint="eastAsia"/>
          <w:u w:color="FF0000"/>
        </w:rPr>
        <w:t>（改正前）</w:t>
      </w:r>
    </w:p>
    <w:p w:rsidR="001901A7" w:rsidRPr="00213FE7" w:rsidRDefault="001901A7" w:rsidP="001901A7">
      <w:pPr>
        <w:ind w:left="178" w:hangingChars="85" w:hanging="178"/>
        <w:rPr>
          <w:rFonts w:hint="eastAsia"/>
          <w:u w:color="FF0000"/>
        </w:rPr>
      </w:pPr>
      <w:r w:rsidRPr="00213FE7">
        <w:rPr>
          <w:rFonts w:hint="eastAsia"/>
          <w:u w:color="FF0000"/>
        </w:rPr>
        <w:t>第七十六条　協会は、</w:t>
      </w:r>
      <w:r w:rsidRPr="00213FE7">
        <w:rPr>
          <w:rFonts w:hint="eastAsia"/>
          <w:u w:val="single" w:color="FF0000"/>
        </w:rPr>
        <w:t>前条第一項の登録に関する事務を行おう</w:t>
      </w:r>
      <w:r w:rsidRPr="00213FE7">
        <w:rPr>
          <w:rFonts w:hint="eastAsia"/>
          <w:u w:color="FF0000"/>
        </w:rPr>
        <w:t>とするときは、その規則において</w:t>
      </w:r>
      <w:r w:rsidRPr="00213FE7">
        <w:rPr>
          <w:rFonts w:hint="eastAsia"/>
          <w:u w:val="single" w:color="FF0000"/>
        </w:rPr>
        <w:t>当該登録及び</w:t>
      </w:r>
      <w:r w:rsidRPr="00213FE7">
        <w:rPr>
          <w:rFonts w:hint="eastAsia"/>
          <w:u w:color="FF0000"/>
        </w:rPr>
        <w:t>当該登録を受けた有価証券（以下「店頭売買有価証券」という。）に関し、次に掲げる事項を定め、大蔵大臣の認可を受けなければならない。当該規則を変更し、又は廃止しようとするときも、同様とする。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rFonts w:hint="eastAsia"/>
          <w:u w:color="FF0000"/>
        </w:rPr>
      </w:pPr>
      <w:r w:rsidRPr="00213FE7">
        <w:rPr>
          <w:rFonts w:hint="eastAsia"/>
          <w:u w:color="FF0000"/>
        </w:rPr>
        <w:t>②　大蔵大臣は、前項の認可があつたときは、その旨を内閣総理大臣に通知するものとする。</w:t>
      </w:r>
    </w:p>
    <w:p w:rsidR="001901A7" w:rsidRPr="00213FE7" w:rsidRDefault="001901A7" w:rsidP="001901A7">
      <w:pPr>
        <w:rPr>
          <w:u w:color="FF0000"/>
        </w:rPr>
      </w:pPr>
    </w:p>
    <w:p w:rsidR="001901A7" w:rsidRPr="00213FE7" w:rsidRDefault="001901A7" w:rsidP="001901A7">
      <w:pPr>
        <w:ind w:left="178" w:hangingChars="85" w:hanging="178"/>
        <w:rPr>
          <w:u w:color="FF0000"/>
        </w:rPr>
      </w:pP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10</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15</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106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121</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120</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117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102</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lastRenderedPageBreak/>
        <w:t>（改正後）</w:t>
      </w:r>
    </w:p>
    <w:p w:rsidR="001901A7" w:rsidRPr="00213FE7" w:rsidRDefault="001901A7" w:rsidP="001901A7">
      <w:pPr>
        <w:ind w:left="178" w:hangingChars="85" w:hanging="178"/>
        <w:rPr>
          <w:rFonts w:hint="eastAsia"/>
          <w:u w:val="single" w:color="FF0000"/>
        </w:rPr>
      </w:pPr>
      <w:r w:rsidRPr="00213FE7">
        <w:rPr>
          <w:rFonts w:hint="eastAsia"/>
          <w:u w:val="single" w:color="FF0000"/>
        </w:rPr>
        <w:t>②　大蔵大臣は、前項の認可があつたときは、その旨を内閣総理大臣に通知するものとする。</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u w:color="FF0000"/>
        </w:rPr>
      </w:pPr>
      <w:r w:rsidRPr="00213FE7">
        <w:rPr>
          <w:rFonts w:hint="eastAsia"/>
          <w:u w:color="FF0000"/>
        </w:rPr>
        <w:t>（改正前）</w:t>
      </w:r>
    </w:p>
    <w:p w:rsidR="001901A7" w:rsidRPr="00213FE7" w:rsidRDefault="001901A7" w:rsidP="001901A7">
      <w:pPr>
        <w:rPr>
          <w:u w:val="single" w:color="FF0000"/>
        </w:rPr>
      </w:pPr>
      <w:r w:rsidRPr="00213FE7">
        <w:rPr>
          <w:rFonts w:hint="eastAsia"/>
          <w:u w:val="single" w:color="FF0000"/>
        </w:rPr>
        <w:t>（②　新設）</w:t>
      </w:r>
    </w:p>
    <w:p w:rsidR="001901A7" w:rsidRPr="00213FE7" w:rsidRDefault="001901A7" w:rsidP="001901A7">
      <w:pPr>
        <w:rPr>
          <w:u w:color="FF0000"/>
        </w:rPr>
      </w:pPr>
    </w:p>
    <w:p w:rsidR="001901A7" w:rsidRPr="00213FE7" w:rsidRDefault="001901A7" w:rsidP="001901A7">
      <w:pPr>
        <w:ind w:left="178" w:hangingChars="85" w:hanging="178"/>
        <w:rPr>
          <w:u w:color="FF0000"/>
        </w:rPr>
      </w:pP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21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56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21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55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8</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94</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7</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7</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106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70</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5</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89</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5</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14</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63</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5</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44</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4</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26</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4</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5</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73</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t>（改正後）</w:t>
      </w:r>
    </w:p>
    <w:p w:rsidR="001901A7" w:rsidRPr="00213FE7" w:rsidRDefault="001901A7" w:rsidP="001901A7">
      <w:pPr>
        <w:ind w:left="178" w:hangingChars="85" w:hanging="178"/>
        <w:rPr>
          <w:rFonts w:hint="eastAsia"/>
          <w:u w:color="FF0000"/>
        </w:rPr>
      </w:pPr>
      <w:r w:rsidRPr="00213FE7">
        <w:rPr>
          <w:rFonts w:hint="eastAsia"/>
          <w:u w:color="FF0000"/>
        </w:rPr>
        <w:t>第七十六条　協会は、前条第一項の登録に関する事務を行おうとするときは、その規則において当該登録及び当該登録を受けた有価証券（以下「店頭売買有価証券」という。）に関し、次に掲げる事項を定め、大蔵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rFonts w:hint="eastAsia"/>
          <w:u w:color="FF0000"/>
        </w:rPr>
      </w:pPr>
      <w:r w:rsidRPr="00213FE7">
        <w:rPr>
          <w:rFonts w:hint="eastAsia"/>
          <w:u w:color="FF0000"/>
        </w:rPr>
        <w:t>（改正前）</w:t>
      </w:r>
    </w:p>
    <w:p w:rsidR="001901A7" w:rsidRPr="00213FE7" w:rsidRDefault="001901A7" w:rsidP="001901A7">
      <w:pPr>
        <w:rPr>
          <w:rFonts w:hint="eastAsia"/>
          <w:u w:val="single" w:color="FF0000"/>
        </w:rPr>
      </w:pPr>
      <w:r w:rsidRPr="00213FE7">
        <w:rPr>
          <w:rFonts w:hint="eastAsia"/>
          <w:u w:val="single" w:color="FF0000"/>
        </w:rPr>
        <w:t>（新設）</w:t>
      </w:r>
    </w:p>
    <w:p w:rsidR="001901A7" w:rsidRPr="00213FE7" w:rsidRDefault="001901A7" w:rsidP="001901A7">
      <w:pPr>
        <w:rPr>
          <w:rFonts w:hint="eastAsia"/>
          <w:u w:color="FF0000"/>
        </w:rPr>
      </w:pPr>
    </w:p>
    <w:p w:rsidR="001901A7" w:rsidRPr="00213FE7" w:rsidRDefault="001901A7" w:rsidP="001901A7">
      <w:pPr>
        <w:ind w:left="178" w:hangingChars="85" w:hanging="178"/>
        <w:rPr>
          <w:rFonts w:hint="eastAsia"/>
          <w:u w:color="FF0000"/>
        </w:rPr>
      </w:pPr>
    </w:p>
    <w:p w:rsidR="00BB6331" w:rsidRDefault="00BB6331" w:rsidP="001901A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3DC" w:rsidRDefault="002513DC">
      <w:r>
        <w:separator/>
      </w:r>
    </w:p>
  </w:endnote>
  <w:endnote w:type="continuationSeparator" w:id="0">
    <w:p w:rsidR="002513DC" w:rsidRDefault="0025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87180">
      <w:rPr>
        <w:rStyle w:val="a4"/>
        <w:noProof/>
      </w:rPr>
      <w:t>1</w:t>
    </w:r>
    <w:r>
      <w:rPr>
        <w:rStyle w:val="a4"/>
      </w:rPr>
      <w:fldChar w:fldCharType="end"/>
    </w:r>
  </w:p>
  <w:p w:rsidR="00BB6331" w:rsidRDefault="0078443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3DC" w:rsidRDefault="002513DC">
      <w:r>
        <w:separator/>
      </w:r>
    </w:p>
  </w:footnote>
  <w:footnote w:type="continuationSeparator" w:id="0">
    <w:p w:rsidR="002513DC" w:rsidRDefault="002513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427E"/>
    <w:rsid w:val="001901A7"/>
    <w:rsid w:val="002513DC"/>
    <w:rsid w:val="00387180"/>
    <w:rsid w:val="00400423"/>
    <w:rsid w:val="00516233"/>
    <w:rsid w:val="00616B4C"/>
    <w:rsid w:val="00784439"/>
    <w:rsid w:val="00B74761"/>
    <w:rsid w:val="00BB6331"/>
    <w:rsid w:val="00E21D30"/>
    <w:rsid w:val="00F40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43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8443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40704">
      <w:bodyDiv w:val="1"/>
      <w:marLeft w:val="0"/>
      <w:marRight w:val="0"/>
      <w:marTop w:val="0"/>
      <w:marBottom w:val="0"/>
      <w:divBdr>
        <w:top w:val="none" w:sz="0" w:space="0" w:color="auto"/>
        <w:left w:val="none" w:sz="0" w:space="0" w:color="auto"/>
        <w:bottom w:val="none" w:sz="0" w:space="0" w:color="auto"/>
        <w:right w:val="none" w:sz="0" w:space="0" w:color="auto"/>
      </w:divBdr>
    </w:div>
    <w:div w:id="102755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821</Words>
  <Characters>4685</Characters>
  <Application>Microsoft Office Word</Application>
  <DocSecurity>0</DocSecurity>
  <Lines>39</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金融商品取引法第67条の12</vt:lpstr>
      <vt:lpstr>金融商品取引法第67条の12</vt:lpstr>
    </vt:vector>
  </TitlesOfParts>
  <Manager/>
  <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金融商品取引法第67条の12</dc:title>
  <dc:subject/>
  <dc:creator/>
  <cp:keywords/>
  <dc:description/>
  <cp:lastModifiedBy/>
  <cp:revision>1</cp:revision>
  <dcterms:created xsi:type="dcterms:W3CDTF">2024-09-19T01:59:00Z</dcterms:created>
  <dcterms:modified xsi:type="dcterms:W3CDTF">2024-09-19T01:59:00Z</dcterms:modified>
</cp:coreProperties>
</file>