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6331" w:rsidRDefault="00BB6331" w:rsidP="00BB6331">
      <w:pPr>
        <w:rPr>
          <w:rFonts w:hint="eastAsia"/>
        </w:rPr>
      </w:pPr>
      <w:bookmarkStart w:id="0" w:name="_GoBack"/>
      <w:bookmarkEnd w:id="0"/>
    </w:p>
    <w:p w:rsidR="00BB6331" w:rsidRDefault="00BB6331" w:rsidP="00BB6331">
      <w:pPr>
        <w:rPr>
          <w:rFonts w:hint="eastAsia"/>
        </w:rPr>
      </w:pPr>
    </w:p>
    <w:p w:rsidR="009068F9" w:rsidRDefault="009068F9" w:rsidP="009068F9">
      <w:r>
        <w:rPr>
          <w:rFonts w:hint="eastAsia"/>
        </w:rPr>
        <w:t>【平成</w:t>
      </w:r>
      <w:r>
        <w:t>19</w:t>
      </w:r>
      <w:r>
        <w:rPr>
          <w:rFonts w:hint="eastAsia"/>
        </w:rPr>
        <w:t>年</w:t>
      </w:r>
      <w:r>
        <w:t>6</w:t>
      </w:r>
      <w:r>
        <w:rPr>
          <w:rFonts w:hint="eastAsia"/>
        </w:rPr>
        <w:t>月</w:t>
      </w:r>
      <w:r>
        <w:t>27</w:t>
      </w:r>
      <w:r>
        <w:rPr>
          <w:rFonts w:hint="eastAsia"/>
        </w:rPr>
        <w:t>日法律第</w:t>
      </w:r>
      <w:r>
        <w:t>102</w:t>
      </w:r>
      <w:r>
        <w:rPr>
          <w:rFonts w:hint="eastAsia"/>
        </w:rPr>
        <w:t>号改正後】</w:t>
      </w:r>
    </w:p>
    <w:p w:rsidR="00BB6331" w:rsidRPr="009068F9" w:rsidRDefault="00BB6331" w:rsidP="00BB6331">
      <w:pPr>
        <w:rPr>
          <w:rFonts w:hint="eastAsia"/>
        </w:rPr>
      </w:pPr>
    </w:p>
    <w:p w:rsidR="001954C8" w:rsidRDefault="001954C8" w:rsidP="001954C8">
      <w:pPr>
        <w:rPr>
          <w:rFonts w:hint="eastAsia"/>
        </w:rPr>
      </w:pPr>
      <w:r>
        <w:rPr>
          <w:rFonts w:hint="eastAsia"/>
        </w:rPr>
        <w:t>（認可の拒否等に係る規定の準用）</w:t>
      </w:r>
    </w:p>
    <w:p w:rsidR="00BB6331" w:rsidRDefault="001954C8" w:rsidP="00F16A13">
      <w:pPr>
        <w:ind w:left="178" w:hangingChars="85" w:hanging="178"/>
        <w:rPr>
          <w:rFonts w:hint="eastAsia"/>
        </w:rPr>
      </w:pPr>
      <w:r>
        <w:rPr>
          <w:rFonts w:hint="eastAsia"/>
        </w:rPr>
        <w:t>第百六条の二十五　第八十五条の四の規定は、前条ただし書の認可について準用する。</w:t>
      </w:r>
    </w:p>
    <w:p w:rsidR="00641E16" w:rsidRDefault="00641E16" w:rsidP="00BB6331">
      <w:pPr>
        <w:rPr>
          <w:rFonts w:hint="eastAsia"/>
        </w:rPr>
      </w:pPr>
    </w:p>
    <w:p w:rsidR="00641E16" w:rsidRDefault="00641E16" w:rsidP="00BB6331">
      <w:pPr>
        <w:rPr>
          <w:rFonts w:hint="eastAsia"/>
        </w:rPr>
      </w:pP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102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506FC9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99</w:t>
      </w:r>
      <w:r>
        <w:rPr>
          <w:rFonts w:hint="eastAsia"/>
        </w:rPr>
        <w:t>号】</w:t>
      </w:r>
      <w:r w:rsidR="00506FC9">
        <w:tab/>
      </w:r>
      <w:r w:rsidR="00506FC9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506FC9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506FC9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506FC9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25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58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506FC9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16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47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506FC9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20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115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506FC9">
        <w:rPr>
          <w:rFonts w:hint="eastAsia"/>
        </w:rPr>
        <w:t>（改正なし）</w:t>
      </w:r>
    </w:p>
    <w:p w:rsidR="00BB182D" w:rsidRDefault="00BB182D" w:rsidP="00BB182D">
      <w:r>
        <w:rPr>
          <w:rFonts w:hint="eastAsia"/>
        </w:rPr>
        <w:t>【平成</w:t>
      </w:r>
      <w:r>
        <w:t>18</w:t>
      </w:r>
      <w:r>
        <w:rPr>
          <w:rFonts w:hint="eastAsia"/>
        </w:rPr>
        <w:t>年</w:t>
      </w:r>
      <w:r>
        <w:t>12</w:t>
      </w:r>
      <w:r>
        <w:rPr>
          <w:rFonts w:hint="eastAsia"/>
        </w:rPr>
        <w:t>月</w:t>
      </w:r>
      <w:r>
        <w:t>15</w:t>
      </w:r>
      <w:r>
        <w:rPr>
          <w:rFonts w:hint="eastAsia"/>
        </w:rPr>
        <w:t>日</w:t>
      </w:r>
      <w:r>
        <w:tab/>
      </w:r>
      <w:r>
        <w:rPr>
          <w:rFonts w:hint="eastAsia"/>
        </w:rPr>
        <w:t>法律第</w:t>
      </w:r>
      <w:r>
        <w:t>109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66</w:t>
      </w:r>
      <w:r>
        <w:rPr>
          <w:rFonts w:hint="eastAsia"/>
        </w:rPr>
        <w:t>号】</w:t>
      </w:r>
      <w:r w:rsidR="00F16A13">
        <w:tab/>
      </w:r>
      <w:r w:rsidR="00F16A13">
        <w:rPr>
          <w:rFonts w:hint="eastAsia"/>
        </w:rPr>
        <w:t>（改正なし）</w:t>
      </w:r>
    </w:p>
    <w:p w:rsidR="00BB182D" w:rsidRDefault="00BB6331" w:rsidP="00BB182D"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</w:p>
    <w:p w:rsidR="00BB182D" w:rsidRDefault="00BB182D" w:rsidP="00BB182D"/>
    <w:p w:rsidR="00BB182D" w:rsidRDefault="00BB182D" w:rsidP="00BB182D">
      <w:r>
        <w:rPr>
          <w:rFonts w:hint="eastAsia"/>
        </w:rPr>
        <w:t>（改正後）</w:t>
      </w:r>
    </w:p>
    <w:p w:rsidR="00BB182D" w:rsidRPr="00BB182D" w:rsidRDefault="00BB182D" w:rsidP="00BB182D">
      <w:pPr>
        <w:rPr>
          <w:rFonts w:hint="eastAsia"/>
          <w:u w:val="single" w:color="FF0000"/>
        </w:rPr>
      </w:pPr>
      <w:r w:rsidRPr="00BB182D">
        <w:rPr>
          <w:rFonts w:hint="eastAsia"/>
          <w:u w:val="single" w:color="FF0000"/>
        </w:rPr>
        <w:t>（認可の拒否等に係る規定の準用）</w:t>
      </w:r>
    </w:p>
    <w:p w:rsidR="00BB182D" w:rsidRDefault="00BB182D" w:rsidP="00BB182D">
      <w:pPr>
        <w:ind w:left="178" w:hangingChars="85" w:hanging="178"/>
        <w:rPr>
          <w:rFonts w:hint="eastAsia"/>
        </w:rPr>
      </w:pPr>
      <w:r>
        <w:rPr>
          <w:rFonts w:hint="eastAsia"/>
        </w:rPr>
        <w:t xml:space="preserve">第百六条の二十五　</w:t>
      </w:r>
      <w:r w:rsidRPr="00BB182D">
        <w:rPr>
          <w:rFonts w:hint="eastAsia"/>
          <w:u w:val="single" w:color="FF0000"/>
        </w:rPr>
        <w:t>第八十五条の四</w:t>
      </w:r>
      <w:r>
        <w:rPr>
          <w:rFonts w:hint="eastAsia"/>
        </w:rPr>
        <w:t>の規定は、前条ただし書の認可について準用する。</w:t>
      </w:r>
    </w:p>
    <w:p w:rsidR="00BB182D" w:rsidRPr="00BB182D" w:rsidRDefault="00BB182D" w:rsidP="00BB182D">
      <w:pPr>
        <w:ind w:left="178" w:hangingChars="85" w:hanging="178"/>
      </w:pPr>
    </w:p>
    <w:p w:rsidR="00BB182D" w:rsidRDefault="00BB182D" w:rsidP="00BB182D">
      <w:pPr>
        <w:ind w:left="178" w:hangingChars="85" w:hanging="178"/>
      </w:pPr>
      <w:r>
        <w:rPr>
          <w:rFonts w:hint="eastAsia"/>
        </w:rPr>
        <w:t>（改正前）</w:t>
      </w:r>
    </w:p>
    <w:p w:rsidR="00BB182D" w:rsidRDefault="00BB182D" w:rsidP="00BB182D">
      <w:pPr>
        <w:rPr>
          <w:u w:val="single" w:color="FF0000"/>
        </w:rPr>
      </w:pPr>
      <w:r>
        <w:rPr>
          <w:rFonts w:hint="eastAsia"/>
          <w:u w:val="single" w:color="FF0000"/>
        </w:rPr>
        <w:t>（新設）</w:t>
      </w:r>
    </w:p>
    <w:p w:rsidR="00BB182D" w:rsidRDefault="00BB182D" w:rsidP="00BB182D">
      <w:pPr>
        <w:ind w:left="178" w:hangingChars="85" w:hanging="178"/>
        <w:rPr>
          <w:rFonts w:hint="eastAsia"/>
        </w:rPr>
      </w:pPr>
      <w:r>
        <w:rPr>
          <w:rFonts w:hint="eastAsia"/>
        </w:rPr>
        <w:t xml:space="preserve">第百六条の二十五　</w:t>
      </w:r>
      <w:r w:rsidRPr="00BB182D">
        <w:rPr>
          <w:rFonts w:hint="eastAsia"/>
          <w:u w:val="single" w:color="FF0000"/>
        </w:rPr>
        <w:t>第八十七条の二の三</w:t>
      </w:r>
      <w:r>
        <w:rPr>
          <w:rFonts w:hint="eastAsia"/>
        </w:rPr>
        <w:t>の規定は、前条ただし書の認可について準用する。</w:t>
      </w:r>
    </w:p>
    <w:p w:rsidR="00BB182D" w:rsidRPr="00BB182D" w:rsidRDefault="00BB182D" w:rsidP="00BB182D"/>
    <w:p w:rsidR="00F16A13" w:rsidRPr="00BB182D" w:rsidRDefault="00F16A13" w:rsidP="00F16A13"/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17</w:t>
      </w:r>
      <w:r>
        <w:rPr>
          <w:rFonts w:hint="eastAsia"/>
        </w:rPr>
        <w:t>年</w:t>
      </w:r>
      <w:r>
        <w:rPr>
          <w:rFonts w:hint="eastAsia"/>
        </w:rPr>
        <w:t>10</w:t>
      </w:r>
      <w:r>
        <w:rPr>
          <w:rFonts w:hint="eastAsia"/>
        </w:rPr>
        <w:t>月</w:t>
      </w:r>
      <w:r>
        <w:rPr>
          <w:rFonts w:hint="eastAsia"/>
        </w:rPr>
        <w:t>21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102</w:t>
      </w:r>
      <w:r>
        <w:rPr>
          <w:rFonts w:hint="eastAsia"/>
        </w:rPr>
        <w:t>号】</w:t>
      </w:r>
      <w:r w:rsidR="00BB182D">
        <w:tab/>
      </w:r>
      <w:r w:rsidR="00BB182D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17</w:t>
      </w:r>
      <w:r>
        <w:rPr>
          <w:rFonts w:hint="eastAsia"/>
        </w:rPr>
        <w:t>年</w:t>
      </w:r>
      <w:r>
        <w:rPr>
          <w:rFonts w:hint="eastAsia"/>
        </w:rPr>
        <w:t>7</w:t>
      </w:r>
      <w:r>
        <w:rPr>
          <w:rFonts w:hint="eastAsia"/>
        </w:rPr>
        <w:t>月</w:t>
      </w:r>
      <w:r>
        <w:rPr>
          <w:rFonts w:hint="eastAsia"/>
        </w:rPr>
        <w:t>26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87</w:t>
      </w:r>
      <w:r>
        <w:rPr>
          <w:rFonts w:hint="eastAsia"/>
        </w:rPr>
        <w:t>号】</w:t>
      </w:r>
      <w:r w:rsidR="00BB182D">
        <w:tab/>
      </w:r>
      <w:r w:rsidR="00BB182D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17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76</w:t>
      </w:r>
      <w:r>
        <w:rPr>
          <w:rFonts w:hint="eastAsia"/>
        </w:rPr>
        <w:t>号】</w:t>
      </w:r>
      <w:r w:rsidR="00BB182D">
        <w:tab/>
      </w:r>
      <w:r w:rsidR="00BB182D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17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40</w:t>
      </w:r>
      <w:r>
        <w:rPr>
          <w:rFonts w:hint="eastAsia"/>
        </w:rPr>
        <w:t>号】</w:t>
      </w:r>
      <w:r w:rsidR="00BB182D">
        <w:tab/>
      </w:r>
      <w:r w:rsidR="00BB182D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10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165</w:t>
      </w:r>
      <w:r>
        <w:rPr>
          <w:rFonts w:hint="eastAsia"/>
        </w:rPr>
        <w:t>号】</w:t>
      </w:r>
      <w:r w:rsidR="00BB182D">
        <w:tab/>
      </w:r>
      <w:r w:rsidR="00BB182D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159</w:t>
      </w:r>
      <w:r>
        <w:rPr>
          <w:rFonts w:hint="eastAsia"/>
        </w:rPr>
        <w:t>号】</w:t>
      </w:r>
      <w:r w:rsidR="00BB182D">
        <w:tab/>
      </w:r>
      <w:r w:rsidR="00BB182D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3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154</w:t>
      </w:r>
      <w:r>
        <w:rPr>
          <w:rFonts w:hint="eastAsia"/>
        </w:rPr>
        <w:t>号】</w:t>
      </w:r>
      <w:r w:rsidR="00BB182D">
        <w:tab/>
      </w:r>
      <w:r w:rsidR="00BB182D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lastRenderedPageBreak/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147</w:t>
      </w:r>
      <w:r>
        <w:rPr>
          <w:rFonts w:hint="eastAsia"/>
        </w:rPr>
        <w:t>号】</w:t>
      </w:r>
      <w:r w:rsidR="00BB182D">
        <w:tab/>
      </w:r>
      <w:r w:rsidR="00BB182D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124</w:t>
      </w:r>
      <w:r>
        <w:rPr>
          <w:rFonts w:hint="eastAsia"/>
        </w:rPr>
        <w:t>号】</w:t>
      </w:r>
      <w:r w:rsidR="00BB182D">
        <w:tab/>
      </w:r>
      <w:r w:rsidR="00BB182D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97</w:t>
      </w:r>
      <w:r>
        <w:rPr>
          <w:rFonts w:hint="eastAsia"/>
        </w:rPr>
        <w:t>号】</w:t>
      </w:r>
      <w:r w:rsidR="00BB182D">
        <w:tab/>
      </w:r>
      <w:r w:rsidR="00BB182D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88</w:t>
      </w:r>
      <w:r>
        <w:rPr>
          <w:rFonts w:hint="eastAsia"/>
        </w:rPr>
        <w:t>号】</w:t>
      </w:r>
      <w:r w:rsidR="00BB182D">
        <w:tab/>
      </w:r>
      <w:r w:rsidR="00BB182D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87</w:t>
      </w:r>
      <w:r>
        <w:rPr>
          <w:rFonts w:hint="eastAsia"/>
        </w:rPr>
        <w:t>号】</w:t>
      </w:r>
      <w:r w:rsidR="00BB182D">
        <w:tab/>
      </w:r>
      <w:r w:rsidR="00BB182D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76</w:t>
      </w:r>
      <w:r>
        <w:rPr>
          <w:rFonts w:hint="eastAsia"/>
        </w:rPr>
        <w:t>号】</w:t>
      </w:r>
      <w:r w:rsidR="00BB182D">
        <w:tab/>
      </w:r>
      <w:r w:rsidR="00BB182D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12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43</w:t>
      </w:r>
      <w:r>
        <w:rPr>
          <w:rFonts w:hint="eastAsia"/>
        </w:rPr>
        <w:t>号】</w:t>
      </w:r>
      <w:r w:rsidR="00BB182D">
        <w:tab/>
      </w:r>
      <w:r w:rsidR="00BB182D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15</w:t>
      </w:r>
      <w:r>
        <w:rPr>
          <w:rFonts w:hint="eastAsia"/>
        </w:rPr>
        <w:t>年</w:t>
      </w:r>
      <w:r>
        <w:rPr>
          <w:rFonts w:hint="eastAsia"/>
        </w:rPr>
        <w:t>7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132</w:t>
      </w:r>
      <w:r>
        <w:rPr>
          <w:rFonts w:hint="eastAsia"/>
        </w:rPr>
        <w:t>号】</w:t>
      </w:r>
      <w:r w:rsidR="00BB182D">
        <w:tab/>
      </w:r>
      <w:r w:rsidR="00BB182D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15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67</w:t>
      </w:r>
      <w:r>
        <w:rPr>
          <w:rFonts w:hint="eastAsia"/>
        </w:rPr>
        <w:t>号】</w:t>
      </w:r>
      <w:r w:rsidR="00BB182D">
        <w:tab/>
      </w:r>
      <w:r w:rsidR="00BB182D">
        <w:rPr>
          <w:rFonts w:hint="eastAsia"/>
        </w:rPr>
        <w:t>（改正なし）</w:t>
      </w:r>
    </w:p>
    <w:p w:rsidR="00E44B9B" w:rsidRDefault="00BB6331" w:rsidP="00E44B9B">
      <w:r>
        <w:rPr>
          <w:rFonts w:hint="eastAsia"/>
        </w:rPr>
        <w:t>【平成</w:t>
      </w:r>
      <w:r>
        <w:rPr>
          <w:rFonts w:hint="eastAsia"/>
        </w:rPr>
        <w:t>15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54</w:t>
      </w:r>
      <w:r>
        <w:rPr>
          <w:rFonts w:hint="eastAsia"/>
        </w:rPr>
        <w:t>号】</w:t>
      </w:r>
    </w:p>
    <w:p w:rsidR="00E44B9B" w:rsidRDefault="00E44B9B" w:rsidP="00E44B9B"/>
    <w:p w:rsidR="00E44B9B" w:rsidRDefault="00E44B9B" w:rsidP="00E44B9B">
      <w:r>
        <w:rPr>
          <w:rFonts w:hint="eastAsia"/>
        </w:rPr>
        <w:t>（改正後）</w:t>
      </w:r>
    </w:p>
    <w:p w:rsidR="00E44B9B" w:rsidRDefault="00E44B9B" w:rsidP="00E44B9B">
      <w:pPr>
        <w:ind w:left="178" w:hangingChars="85" w:hanging="178"/>
        <w:rPr>
          <w:rFonts w:hint="eastAsia"/>
        </w:rPr>
      </w:pPr>
      <w:r>
        <w:rPr>
          <w:rFonts w:hint="eastAsia"/>
        </w:rPr>
        <w:t>第百六条の二十五　第八十七条の二の三の規定は、前条ただし書の認可について準用する。</w:t>
      </w:r>
    </w:p>
    <w:p w:rsidR="00E44B9B" w:rsidRDefault="00E44B9B" w:rsidP="00E44B9B">
      <w:pPr>
        <w:ind w:left="178" w:hangingChars="85" w:hanging="178"/>
      </w:pPr>
    </w:p>
    <w:p w:rsidR="00E44B9B" w:rsidRDefault="00E44B9B" w:rsidP="00E44B9B">
      <w:pPr>
        <w:ind w:left="178" w:hangingChars="85" w:hanging="178"/>
      </w:pPr>
      <w:r>
        <w:rPr>
          <w:rFonts w:hint="eastAsia"/>
        </w:rPr>
        <w:t>（改正前）</w:t>
      </w:r>
    </w:p>
    <w:p w:rsidR="00E44B9B" w:rsidRDefault="00E44B9B" w:rsidP="00E44B9B">
      <w:pPr>
        <w:rPr>
          <w:u w:val="single" w:color="FF0000"/>
        </w:rPr>
      </w:pPr>
      <w:r>
        <w:rPr>
          <w:rFonts w:hint="eastAsia"/>
          <w:u w:val="single" w:color="FF0000"/>
        </w:rPr>
        <w:t>（新設）</w:t>
      </w:r>
    </w:p>
    <w:p w:rsidR="00E44B9B" w:rsidRDefault="00E44B9B" w:rsidP="00E44B9B"/>
    <w:p w:rsidR="00BB6331" w:rsidRDefault="00BB6331" w:rsidP="00E44B9B"/>
    <w:sectPr w:rsidR="00BB6331">
      <w:footerReference w:type="even" r:id="rId6"/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4730" w:rsidRDefault="001E4730">
      <w:r>
        <w:separator/>
      </w:r>
    </w:p>
  </w:endnote>
  <w:endnote w:type="continuationSeparator" w:id="0">
    <w:p w:rsidR="001E4730" w:rsidRDefault="001E47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B6331" w:rsidRDefault="00BB6331" w:rsidP="00BB6331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141A1F">
      <w:rPr>
        <w:rStyle w:val="a4"/>
        <w:noProof/>
      </w:rPr>
      <w:t>2</w:t>
    </w:r>
    <w:r>
      <w:rPr>
        <w:rStyle w:val="a4"/>
      </w:rPr>
      <w:fldChar w:fldCharType="end"/>
    </w:r>
  </w:p>
  <w:p w:rsidR="00BB6331" w:rsidRDefault="00F16A13" w:rsidP="00BB6331">
    <w:pPr>
      <w:pStyle w:val="a3"/>
      <w:ind w:right="360"/>
    </w:pPr>
    <w:r>
      <w:rPr>
        <w:rFonts w:ascii="Times New Roman" w:hAnsi="Times New Roman"/>
        <w:kern w:val="0"/>
        <w:szCs w:val="21"/>
      </w:rPr>
      <w:fldChar w:fldCharType="begin"/>
    </w:r>
    <w:r>
      <w:rPr>
        <w:rFonts w:ascii="Times New Roman" w:hAnsi="Times New Roman"/>
        <w:kern w:val="0"/>
        <w:szCs w:val="21"/>
      </w:rPr>
      <w:instrText xml:space="preserve"> FILENAME </w:instrText>
    </w:r>
    <w:r>
      <w:rPr>
        <w:rFonts w:ascii="Times New Roman" w:hAnsi="Times New Roman"/>
        <w:kern w:val="0"/>
        <w:szCs w:val="21"/>
      </w:rPr>
      <w:fldChar w:fldCharType="separate"/>
    </w:r>
    <w:r>
      <w:rPr>
        <w:rFonts w:ascii="Times New Roman" w:hAnsi="Times New Roman" w:hint="eastAsia"/>
        <w:noProof/>
        <w:kern w:val="0"/>
        <w:szCs w:val="21"/>
      </w:rPr>
      <w:t>金融商品取引法第</w:t>
    </w:r>
    <w:r>
      <w:rPr>
        <w:rFonts w:ascii="Times New Roman" w:hAnsi="Times New Roman" w:hint="eastAsia"/>
        <w:noProof/>
        <w:kern w:val="0"/>
        <w:szCs w:val="21"/>
      </w:rPr>
      <w:t>106</w:t>
    </w:r>
    <w:r>
      <w:rPr>
        <w:rFonts w:ascii="Times New Roman" w:hAnsi="Times New Roman" w:hint="eastAsia"/>
        <w:noProof/>
        <w:kern w:val="0"/>
        <w:szCs w:val="21"/>
      </w:rPr>
      <w:t>条の</w:t>
    </w:r>
    <w:r>
      <w:rPr>
        <w:rFonts w:ascii="Times New Roman" w:hAnsi="Times New Roman" w:hint="eastAsia"/>
        <w:noProof/>
        <w:kern w:val="0"/>
        <w:szCs w:val="21"/>
      </w:rPr>
      <w:t>25</w:t>
    </w:r>
    <w:r>
      <w:rPr>
        <w:rFonts w:ascii="Times New Roman" w:hAnsi="Times New Roman"/>
        <w:kern w:val="0"/>
        <w:szCs w:val="2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4730" w:rsidRDefault="001E4730">
      <w:r>
        <w:separator/>
      </w:r>
    </w:p>
  </w:footnote>
  <w:footnote w:type="continuationSeparator" w:id="0">
    <w:p w:rsidR="001E4730" w:rsidRDefault="001E473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B6331"/>
    <w:rsid w:val="00141A1F"/>
    <w:rsid w:val="001954C8"/>
    <w:rsid w:val="001E4730"/>
    <w:rsid w:val="00506FC9"/>
    <w:rsid w:val="00641E16"/>
    <w:rsid w:val="006A67C4"/>
    <w:rsid w:val="006E493A"/>
    <w:rsid w:val="007D76EA"/>
    <w:rsid w:val="009068F9"/>
    <w:rsid w:val="00AF5E2A"/>
    <w:rsid w:val="00BB182D"/>
    <w:rsid w:val="00BB6331"/>
    <w:rsid w:val="00E44B9B"/>
    <w:rsid w:val="00F16A13"/>
    <w:rsid w:val="00FD6B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82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rsid w:val="00BB6331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BB6331"/>
  </w:style>
  <w:style w:type="paragraph" w:styleId="a5">
    <w:name w:val="header"/>
    <w:basedOn w:val="a"/>
    <w:rsid w:val="00F16A13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701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13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53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04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151</Words>
  <Characters>865</Characters>
  <Application>Microsoft Office Word</Application>
  <DocSecurity>0</DocSecurity>
  <Lines>7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金融商品取引法第106条の25</vt:lpstr>
      <vt:lpstr>金融商品取引法第106条の25</vt:lpstr>
    </vt:vector>
  </TitlesOfParts>
  <Manager/>
  <Company/>
  <LinksUpToDate>false</LinksUpToDate>
  <CharactersWithSpaces>1014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金融商品取引法第106条の25</dc:title>
  <dc:subject/>
  <dc:creator/>
  <cp:keywords/>
  <dc:description/>
  <cp:lastModifiedBy/>
  <cp:revision>1</cp:revision>
  <dcterms:created xsi:type="dcterms:W3CDTF">2024-09-18T02:11:00Z</dcterms:created>
  <dcterms:modified xsi:type="dcterms:W3CDTF">2024-09-18T02:11:00Z</dcterms:modified>
</cp:coreProperties>
</file>