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3A8" w:rsidRDefault="003053A8" w:rsidP="003053A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053A8" w:rsidRDefault="003053A8" w:rsidP="003053A8">
      <w:pPr>
        <w:rPr>
          <w:rFonts w:hint="eastAsia"/>
        </w:rPr>
      </w:pPr>
    </w:p>
    <w:p w:rsidR="00B804DB" w:rsidRDefault="00B804DB" w:rsidP="00B804DB">
      <w:pPr>
        <w:ind w:leftChars="85" w:left="178"/>
        <w:rPr>
          <w:rFonts w:hint="eastAsia"/>
        </w:rPr>
      </w:pPr>
      <w:r>
        <w:rPr>
          <w:rFonts w:hint="eastAsia"/>
        </w:rPr>
        <w:t>（発行者等による公衆縦覧）</w:t>
      </w:r>
    </w:p>
    <w:p w:rsidR="00B804DB" w:rsidRDefault="00B804DB" w:rsidP="00B804DB">
      <w:pPr>
        <w:ind w:left="179" w:hangingChars="85" w:hanging="179"/>
        <w:rPr>
          <w:rFonts w:hint="eastAsia"/>
        </w:rPr>
      </w:pPr>
      <w:r w:rsidRPr="00B804DB">
        <w:rPr>
          <w:rFonts w:hint="eastAsia"/>
          <w:b/>
        </w:rPr>
        <w:t>第二十七条の三十の十</w:t>
      </w:r>
      <w:r>
        <w:rPr>
          <w:rFonts w:hint="eastAsia"/>
        </w:rPr>
        <w:t xml:space="preserve">　第二十五条第一項第一号から第十一号まで（第二十七条において準用する場合を含む。）に掲げる書類に係る電子開示手続を行つた者若しくは同項第十二号（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w:t>
      </w:r>
      <w:r w:rsidRPr="00B804DB">
        <w:rPr>
          <w:rFonts w:hint="eastAsia"/>
        </w:rPr>
        <w:t>部分</w:t>
      </w:r>
      <w:r w:rsidRPr="00B804DB">
        <w:t>及び特定部分</w:t>
      </w:r>
      <w:r w:rsidRPr="00B804DB">
        <w:rPr>
          <w:rFonts w:hint="eastAsia"/>
        </w:rPr>
        <w:t>を除く。）を出力装置の映像面に表示する方法その他の内閣府令で定め</w:t>
      </w:r>
      <w:r>
        <w:rPr>
          <w:rFonts w:hint="eastAsia"/>
        </w:rPr>
        <w:t>る方法により公衆の縦覧に供することができる。この場合において、当該事項を公衆の縦覧に供した者は、当該書類の写しを公衆の縦覧に供したものとみなす。</w:t>
      </w:r>
    </w:p>
    <w:p w:rsidR="00B804DB" w:rsidRPr="00B804DB" w:rsidRDefault="00B804DB" w:rsidP="003053A8">
      <w:pPr>
        <w:rPr>
          <w:rFonts w:hint="eastAsia"/>
        </w:rPr>
      </w:pPr>
    </w:p>
    <w:p w:rsidR="00B804DB" w:rsidRDefault="00B804DB" w:rsidP="003053A8">
      <w:pPr>
        <w:rPr>
          <w:rFonts w:hint="eastAsia"/>
        </w:rPr>
      </w:pPr>
    </w:p>
    <w:p w:rsidR="003053A8" w:rsidRDefault="003053A8" w:rsidP="003053A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053A8" w:rsidRDefault="003053A8" w:rsidP="003053A8">
      <w:pPr>
        <w:rPr>
          <w:rFonts w:hint="eastAsia"/>
        </w:rPr>
      </w:pPr>
    </w:p>
    <w:p w:rsidR="003053A8" w:rsidRDefault="003053A8" w:rsidP="003053A8">
      <w:pPr>
        <w:rPr>
          <w:rFonts w:hint="eastAsia"/>
        </w:rPr>
      </w:pPr>
      <w:r>
        <w:rPr>
          <w:rFonts w:hint="eastAsia"/>
        </w:rPr>
        <w:t>（改正後）</w:t>
      </w:r>
    </w:p>
    <w:p w:rsidR="003053A8" w:rsidRDefault="003053A8" w:rsidP="003053A8">
      <w:pPr>
        <w:ind w:leftChars="85" w:left="178"/>
        <w:rPr>
          <w:rFonts w:hint="eastAsia"/>
        </w:rPr>
      </w:pPr>
      <w:r>
        <w:rPr>
          <w:rFonts w:hint="eastAsia"/>
        </w:rPr>
        <w:t>（発行者等による公衆縦覧）</w:t>
      </w:r>
    </w:p>
    <w:p w:rsidR="003053A8" w:rsidRDefault="003053A8" w:rsidP="00B804DB">
      <w:pPr>
        <w:ind w:left="179" w:hangingChars="85" w:hanging="179"/>
        <w:rPr>
          <w:rFonts w:hint="eastAsia"/>
        </w:rPr>
      </w:pPr>
      <w:r w:rsidRPr="00B804DB">
        <w:rPr>
          <w:rFonts w:hint="eastAsia"/>
          <w:b/>
        </w:rPr>
        <w:t>第二十七条の三十の十</w:t>
      </w:r>
      <w:r>
        <w:rPr>
          <w:rFonts w:hint="eastAsia"/>
        </w:rPr>
        <w:t xml:space="preserve">　第二十五条第一項第一号から第十一号まで（第二十七条において準用する場合を含む。）に掲げる書類に係る電子開示手続を行つた者若しくは同項第十二号（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w:t>
      </w:r>
      <w:r w:rsidRPr="003053A8">
        <w:rPr>
          <w:rFonts w:hint="eastAsia"/>
          <w:u w:val="single" w:color="FF0000"/>
        </w:rPr>
        <w:t>部分</w:t>
      </w:r>
      <w:r w:rsidRPr="00D35F25">
        <w:rPr>
          <w:u w:val="single" w:color="FF0000"/>
        </w:rPr>
        <w:lastRenderedPageBreak/>
        <w:t>及び特定部分</w:t>
      </w:r>
      <w:r>
        <w:rPr>
          <w:rFonts w:hint="eastAsia"/>
        </w:rPr>
        <w:t>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3053A8" w:rsidRPr="003053A8" w:rsidRDefault="003053A8" w:rsidP="003053A8">
      <w:pPr>
        <w:ind w:left="178" w:hangingChars="85" w:hanging="178"/>
        <w:rPr>
          <w:rFonts w:hint="eastAsia"/>
        </w:rPr>
      </w:pPr>
    </w:p>
    <w:p w:rsidR="003053A8" w:rsidRDefault="003053A8" w:rsidP="003053A8">
      <w:pPr>
        <w:ind w:left="178" w:hangingChars="85" w:hanging="178"/>
        <w:rPr>
          <w:rFonts w:hint="eastAsia"/>
        </w:rPr>
      </w:pPr>
      <w:r>
        <w:rPr>
          <w:rFonts w:hint="eastAsia"/>
        </w:rPr>
        <w:t>（改正前）</w:t>
      </w:r>
    </w:p>
    <w:p w:rsidR="00F423FB" w:rsidRDefault="00F423FB" w:rsidP="003053A8">
      <w:pPr>
        <w:ind w:leftChars="85" w:left="178"/>
        <w:rPr>
          <w:rFonts w:hint="eastAsia"/>
        </w:rPr>
      </w:pPr>
      <w:r>
        <w:rPr>
          <w:rFonts w:hint="eastAsia"/>
        </w:rPr>
        <w:t>（発行者等による公衆縦覧）</w:t>
      </w:r>
    </w:p>
    <w:p w:rsidR="00BB6331" w:rsidRDefault="00F423FB" w:rsidP="00B804DB">
      <w:pPr>
        <w:ind w:left="179" w:hangingChars="85" w:hanging="179"/>
        <w:rPr>
          <w:rFonts w:hint="eastAsia"/>
        </w:rPr>
      </w:pPr>
      <w:r w:rsidRPr="00B804DB">
        <w:rPr>
          <w:rFonts w:hint="eastAsia"/>
          <w:b/>
        </w:rPr>
        <w:t>第二十七条の三十の十</w:t>
      </w:r>
      <w:r>
        <w:rPr>
          <w:rFonts w:hint="eastAsia"/>
        </w:rPr>
        <w:t xml:space="preserve">　第二十五条第一項第一号から第十一号まで（第二十七条において準用する場合を含む。）に掲げる書類に係る電子開示手続を行つた者若しくは同項第十二号（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w:t>
      </w:r>
      <w:r w:rsidRPr="003053A8">
        <w:rPr>
          <w:rFonts w:hint="eastAsia"/>
          <w:u w:val="single" w:color="FF0000"/>
        </w:rPr>
        <w:t>部分</w:t>
      </w:r>
      <w:r>
        <w:rPr>
          <w:rFonts w:hint="eastAsia"/>
        </w:rPr>
        <w:t>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BB6331" w:rsidRDefault="00BB6331" w:rsidP="00BB6331">
      <w:pPr>
        <w:rPr>
          <w:rFonts w:hint="eastAsia"/>
        </w:rPr>
      </w:pPr>
    </w:p>
    <w:p w:rsidR="00BB6331" w:rsidRDefault="00BB6331" w:rsidP="00BB6331">
      <w:pPr>
        <w:rPr>
          <w:rFonts w:hint="eastAsia"/>
        </w:rPr>
      </w:pPr>
    </w:p>
    <w:p w:rsidR="003053A8" w:rsidRDefault="003053A8" w:rsidP="003053A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804A6">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04A6">
        <w:rPr>
          <w:rFonts w:hint="eastAsia"/>
        </w:rPr>
        <w:t>（改正なし）</w:t>
      </w:r>
    </w:p>
    <w:p w:rsidR="00D804A6" w:rsidRDefault="00D804A6" w:rsidP="00D804A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97E30">
        <w:rPr>
          <w:rFonts w:hint="eastAsia"/>
        </w:rPr>
        <w:tab/>
      </w:r>
      <w:r w:rsidR="00F97E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7E30" w:rsidRDefault="00F97E30" w:rsidP="00F97E30">
      <w:pPr>
        <w:rPr>
          <w:rFonts w:hint="eastAsia"/>
        </w:rPr>
      </w:pPr>
    </w:p>
    <w:p w:rsidR="00F97E30" w:rsidRDefault="00F97E30" w:rsidP="00F97E30">
      <w:pPr>
        <w:rPr>
          <w:rFonts w:hint="eastAsia"/>
        </w:rPr>
      </w:pPr>
      <w:r>
        <w:rPr>
          <w:rFonts w:hint="eastAsia"/>
        </w:rPr>
        <w:lastRenderedPageBreak/>
        <w:t>（改正後）</w:t>
      </w:r>
    </w:p>
    <w:p w:rsidR="00F97E30" w:rsidRPr="007B1684" w:rsidRDefault="00F97E30" w:rsidP="00F97E30">
      <w:pPr>
        <w:rPr>
          <w:rFonts w:hint="eastAsia"/>
          <w:u w:val="single" w:color="FF0000"/>
        </w:rPr>
      </w:pPr>
      <w:r w:rsidRPr="007B1684">
        <w:rPr>
          <w:rFonts w:hint="eastAsia"/>
          <w:u w:val="single" w:color="FF0000"/>
        </w:rPr>
        <w:t>（発行者等による公衆縦覧）</w:t>
      </w:r>
    </w:p>
    <w:p w:rsidR="00F97E30" w:rsidRPr="007B1684" w:rsidRDefault="00F97E30" w:rsidP="00F97E30">
      <w:pPr>
        <w:ind w:left="178" w:hangingChars="85" w:hanging="178"/>
        <w:rPr>
          <w:rFonts w:hint="eastAsia"/>
          <w:u w:color="FF0000"/>
        </w:rPr>
      </w:pPr>
      <w:r w:rsidRPr="007B1684">
        <w:rPr>
          <w:rFonts w:hint="eastAsia"/>
          <w:u w:color="FF0000"/>
        </w:rPr>
        <w:t>第二十七条の三十の十　第二十五条第一項第一号から</w:t>
      </w:r>
      <w:r w:rsidRPr="007B1684">
        <w:rPr>
          <w:rFonts w:hint="eastAsia"/>
          <w:u w:val="single" w:color="FF0000"/>
        </w:rPr>
        <w:t>第十一号</w:t>
      </w:r>
      <w:r w:rsidRPr="007B1684">
        <w:rPr>
          <w:rFonts w:hint="eastAsia"/>
          <w:u w:color="FF0000"/>
        </w:rPr>
        <w:t>まで（第二十七条において準用する場合を含む。）に掲げる書類に係る電子開示手続を行つた者若しくは</w:t>
      </w:r>
      <w:r w:rsidRPr="007B1684">
        <w:rPr>
          <w:rFonts w:hint="eastAsia"/>
          <w:u w:val="single" w:color="FF0000"/>
        </w:rPr>
        <w:t>同項第十二号</w:t>
      </w:r>
      <w:r w:rsidRPr="007B1684">
        <w:rPr>
          <w:rFonts w:hint="eastAsia"/>
          <w:u w:color="FF0000"/>
        </w:rPr>
        <w:t>（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97E30" w:rsidRPr="007B1684" w:rsidRDefault="00F97E30" w:rsidP="00F97E30">
      <w:pPr>
        <w:ind w:left="178" w:hangingChars="85" w:hanging="178"/>
        <w:rPr>
          <w:rFonts w:hint="eastAsia"/>
          <w:u w:color="FF0000"/>
        </w:rPr>
      </w:pPr>
    </w:p>
    <w:p w:rsidR="00F97E30" w:rsidRPr="007B1684" w:rsidRDefault="00F97E30" w:rsidP="00F97E30">
      <w:pPr>
        <w:ind w:left="178" w:hangingChars="85" w:hanging="178"/>
        <w:rPr>
          <w:rFonts w:hint="eastAsia"/>
          <w:u w:color="FF0000"/>
        </w:rPr>
      </w:pPr>
      <w:r w:rsidRPr="007B1684">
        <w:rPr>
          <w:rFonts w:hint="eastAsia"/>
          <w:u w:color="FF0000"/>
        </w:rPr>
        <w:t>（改正前）</w:t>
      </w:r>
    </w:p>
    <w:p w:rsidR="00F97E30" w:rsidRPr="007B1684" w:rsidRDefault="00F97E30" w:rsidP="00F97E30">
      <w:pPr>
        <w:rPr>
          <w:rFonts w:hint="eastAsia"/>
          <w:u w:val="single" w:color="FF0000"/>
        </w:rPr>
      </w:pPr>
      <w:r w:rsidRPr="007B1684">
        <w:rPr>
          <w:rFonts w:hint="eastAsia"/>
          <w:u w:val="single" w:color="FF0000"/>
        </w:rPr>
        <w:t>（新設）</w:t>
      </w:r>
    </w:p>
    <w:p w:rsidR="00F97E30" w:rsidRPr="007B1684" w:rsidRDefault="00F97E30" w:rsidP="00F97E30">
      <w:pPr>
        <w:ind w:left="178" w:hangingChars="85" w:hanging="178"/>
        <w:rPr>
          <w:rFonts w:hint="eastAsia"/>
          <w:u w:color="FF0000"/>
        </w:rPr>
      </w:pPr>
      <w:r w:rsidRPr="007B1684">
        <w:rPr>
          <w:rFonts w:hint="eastAsia"/>
          <w:u w:color="FF0000"/>
        </w:rPr>
        <w:t>第二十七条の三十の十　第二十五条第一項第一号から</w:t>
      </w:r>
      <w:r w:rsidRPr="007B1684">
        <w:rPr>
          <w:rFonts w:hint="eastAsia"/>
          <w:u w:val="single" w:color="FF0000"/>
        </w:rPr>
        <w:t>第七号</w:t>
      </w:r>
      <w:r w:rsidRPr="007B1684">
        <w:rPr>
          <w:rFonts w:hint="eastAsia"/>
          <w:u w:color="FF0000"/>
        </w:rPr>
        <w:t>まで（第二十七条において準用する場合を含む。）に掲げる書類に係る電子開示手続を行つた者若しくは</w:t>
      </w:r>
      <w:r w:rsidRPr="007B1684">
        <w:rPr>
          <w:rFonts w:hint="eastAsia"/>
          <w:u w:val="single" w:color="FF0000"/>
        </w:rPr>
        <w:t>同項第八号</w:t>
      </w:r>
      <w:r w:rsidRPr="007B1684">
        <w:rPr>
          <w:rFonts w:hint="eastAsia"/>
          <w:u w:color="FF0000"/>
        </w:rPr>
        <w:t>（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97E30" w:rsidRPr="007B1684" w:rsidRDefault="00F97E30" w:rsidP="00F97E30">
      <w:pPr>
        <w:rPr>
          <w:rFonts w:hint="eastAsia"/>
          <w:u w:color="FF0000"/>
        </w:rPr>
      </w:pPr>
    </w:p>
    <w:p w:rsidR="00F97E30" w:rsidRPr="007B1684" w:rsidRDefault="00F97E30" w:rsidP="00F97E30">
      <w:pPr>
        <w:rPr>
          <w:rFonts w:hint="eastAsia"/>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B1684">
        <w:tab/>
      </w:r>
      <w:r w:rsidR="007B168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B1684">
        <w:tab/>
      </w:r>
      <w:r w:rsidR="007B1684">
        <w:rPr>
          <w:rFonts w:hint="eastAsia"/>
        </w:rPr>
        <w:t>（改正なし）</w:t>
      </w:r>
    </w:p>
    <w:p w:rsidR="00F7511A" w:rsidRDefault="00BB6331" w:rsidP="00F7511A">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F7511A" w:rsidRDefault="00F7511A" w:rsidP="00F7511A"/>
    <w:p w:rsidR="00F7511A" w:rsidRDefault="00F7511A" w:rsidP="00F7511A">
      <w:r>
        <w:rPr>
          <w:rFonts w:hint="eastAsia"/>
        </w:rPr>
        <w:t>（改正後）</w:t>
      </w:r>
    </w:p>
    <w:p w:rsidR="00F7511A" w:rsidRDefault="00F7511A" w:rsidP="00F7511A">
      <w:pPr>
        <w:ind w:left="178" w:hangingChars="85" w:hanging="178"/>
        <w:rPr>
          <w:rFonts w:hint="eastAsia"/>
        </w:rPr>
      </w:pPr>
      <w:r>
        <w:rPr>
          <w:rFonts w:hint="eastAsia"/>
        </w:rPr>
        <w:t xml:space="preserve">第二十七条の三十の十　</w:t>
      </w:r>
      <w:r w:rsidRPr="00442BF9">
        <w:rPr>
          <w:rFonts w:hint="eastAsia"/>
          <w:u w:val="single" w:color="FF0000"/>
        </w:rPr>
        <w:t>第二十五条第一項第一号から第七号まで（第二十七条において準用する場合を含む。）に掲げる書類に係る電子開示手続を行つた者若しくは同項第八号（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w:t>
      </w:r>
      <w:r>
        <w:rPr>
          <w:rFonts w:hint="eastAsia"/>
        </w:rPr>
        <w:t>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7511A" w:rsidRPr="00F7511A" w:rsidRDefault="00F7511A" w:rsidP="00F7511A">
      <w:pPr>
        <w:ind w:left="178" w:hangingChars="85" w:hanging="178"/>
      </w:pPr>
    </w:p>
    <w:p w:rsidR="00F7511A" w:rsidRDefault="00F7511A" w:rsidP="00F7511A">
      <w:pPr>
        <w:ind w:left="178" w:hangingChars="85" w:hanging="178"/>
      </w:pPr>
      <w:r>
        <w:rPr>
          <w:rFonts w:hint="eastAsia"/>
        </w:rPr>
        <w:t>（改正前）</w:t>
      </w:r>
    </w:p>
    <w:p w:rsidR="00F7511A" w:rsidRDefault="00F7511A" w:rsidP="00F7511A">
      <w:pPr>
        <w:ind w:left="178" w:hangingChars="85" w:hanging="178"/>
        <w:rPr>
          <w:rFonts w:hint="eastAsia"/>
        </w:rPr>
      </w:pPr>
      <w:r>
        <w:rPr>
          <w:rFonts w:hint="eastAsia"/>
        </w:rPr>
        <w:t xml:space="preserve">第二十七条の三十の十　</w:t>
      </w:r>
      <w:r w:rsidRPr="00F7511A">
        <w:rPr>
          <w:rFonts w:hint="eastAsia"/>
          <w:u w:val="single" w:color="FF0000"/>
        </w:rPr>
        <w:t>第二十五条第一項各号（第二十七条において準用する場合を含む。）に掲げる書類又は第二十七条の十四第一項（第二十七条の二十二の二第二項において準用する場合を含む。）に規定する書類に係る</w:t>
      </w:r>
      <w:r>
        <w:rPr>
          <w:rFonts w:hint="eastAsia"/>
        </w:rPr>
        <w:t>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7511A" w:rsidRPr="00F7511A" w:rsidRDefault="00F7511A" w:rsidP="00F7511A"/>
    <w:p w:rsidR="00BB6331" w:rsidRPr="00F7511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7511A">
        <w:tab/>
      </w:r>
      <w:r w:rsidR="00F7511A">
        <w:rPr>
          <w:rFonts w:hint="eastAsia"/>
        </w:rPr>
        <w:t>（改正なし）</w:t>
      </w:r>
    </w:p>
    <w:p w:rsidR="00494698" w:rsidRDefault="00BB6331" w:rsidP="0049469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94698" w:rsidRDefault="00494698" w:rsidP="00494698"/>
    <w:p w:rsidR="00494698" w:rsidRDefault="00494698" w:rsidP="00494698">
      <w:r>
        <w:rPr>
          <w:rFonts w:hint="eastAsia"/>
        </w:rPr>
        <w:t>（改正後）</w:t>
      </w:r>
    </w:p>
    <w:p w:rsidR="00494698" w:rsidRDefault="00494698" w:rsidP="00494698">
      <w:pPr>
        <w:ind w:left="178" w:hangingChars="85" w:hanging="178"/>
        <w:rPr>
          <w:rFonts w:hint="eastAsia"/>
        </w:rPr>
      </w:pPr>
      <w:r>
        <w:rPr>
          <w:rFonts w:hint="eastAsia"/>
        </w:rPr>
        <w:t>第二十七条の三十の十　第二十五条第一項各号（第二十七条において準用する場合を含む。）に掲げる書類又は第二十七条の十四第一項（第二十七条の二十二の二第二項において準用する場合を含む。）に規定する書類に係る電子開示手続を行つた者は、内閣府令で</w:t>
      </w:r>
      <w:r>
        <w:rPr>
          <w:rFonts w:hint="eastAsia"/>
        </w:rPr>
        <w:lastRenderedPageBreak/>
        <w:t>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494698" w:rsidRDefault="00494698" w:rsidP="00494698">
      <w:pPr>
        <w:ind w:left="178" w:hangingChars="85" w:hanging="178"/>
      </w:pPr>
    </w:p>
    <w:p w:rsidR="00494698" w:rsidRDefault="00494698" w:rsidP="00494698">
      <w:pPr>
        <w:ind w:left="178" w:hangingChars="85" w:hanging="178"/>
      </w:pPr>
      <w:r>
        <w:rPr>
          <w:rFonts w:hint="eastAsia"/>
        </w:rPr>
        <w:t>（改正前）</w:t>
      </w:r>
    </w:p>
    <w:p w:rsidR="00494698" w:rsidRPr="00F7511A" w:rsidRDefault="00494698" w:rsidP="00494698">
      <w:pPr>
        <w:rPr>
          <w:u w:val="single" w:color="FF0000"/>
        </w:rPr>
      </w:pPr>
      <w:r w:rsidRPr="00F7511A">
        <w:rPr>
          <w:rFonts w:hint="eastAsia"/>
          <w:u w:val="single" w:color="FF0000"/>
        </w:rPr>
        <w:t>（新設）</w:t>
      </w:r>
    </w:p>
    <w:p w:rsidR="00494698" w:rsidRDefault="00494698" w:rsidP="00494698"/>
    <w:p w:rsidR="00BB6331" w:rsidRDefault="00BB6331" w:rsidP="0049469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3E5" w:rsidRDefault="006123E5">
      <w:r>
        <w:separator/>
      </w:r>
    </w:p>
  </w:endnote>
  <w:endnote w:type="continuationSeparator" w:id="0">
    <w:p w:rsidR="006123E5" w:rsidRDefault="0061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94B7D">
      <w:rPr>
        <w:rStyle w:val="a4"/>
        <w:noProof/>
      </w:rPr>
      <w:t>1</w:t>
    </w:r>
    <w:r>
      <w:rPr>
        <w:rStyle w:val="a4"/>
      </w:rPr>
      <w:fldChar w:fldCharType="end"/>
    </w:r>
  </w:p>
  <w:p w:rsidR="00BB6331" w:rsidRPr="00B804DB" w:rsidRDefault="00B804DB" w:rsidP="00B804DB">
    <w:pPr>
      <w:pStyle w:val="a3"/>
      <w:ind w:right="360"/>
    </w:pPr>
    <w:r>
      <w:rPr>
        <w:rFonts w:ascii="Times New Roman" w:hAnsi="Times New Roman" w:hint="eastAsia"/>
        <w:noProof/>
        <w:kern w:val="0"/>
        <w:szCs w:val="21"/>
      </w:rPr>
      <w:t xml:space="preserve">金融商品取引法　</w:t>
    </w:r>
    <w:r w:rsidRPr="00B804DB">
      <w:rPr>
        <w:rFonts w:ascii="Times New Roman" w:hAnsi="Times New Roman"/>
        <w:noProof/>
        <w:kern w:val="0"/>
        <w:szCs w:val="21"/>
      </w:rPr>
      <w:fldChar w:fldCharType="begin"/>
    </w:r>
    <w:r w:rsidRPr="00B804D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10.doc</w:t>
    </w:r>
    <w:r w:rsidRPr="00B804D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3E5" w:rsidRDefault="006123E5">
      <w:r>
        <w:separator/>
      </w:r>
    </w:p>
  </w:footnote>
  <w:footnote w:type="continuationSeparator" w:id="0">
    <w:p w:rsidR="006123E5" w:rsidRDefault="006123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7B0"/>
    <w:rsid w:val="001E33B8"/>
    <w:rsid w:val="003053A8"/>
    <w:rsid w:val="00402DCC"/>
    <w:rsid w:val="00494698"/>
    <w:rsid w:val="004D15F0"/>
    <w:rsid w:val="006123E5"/>
    <w:rsid w:val="006B13E8"/>
    <w:rsid w:val="007B1684"/>
    <w:rsid w:val="009D0351"/>
    <w:rsid w:val="00B804DB"/>
    <w:rsid w:val="00B94B7D"/>
    <w:rsid w:val="00BB6331"/>
    <w:rsid w:val="00BE7BE7"/>
    <w:rsid w:val="00C245F6"/>
    <w:rsid w:val="00D804A6"/>
    <w:rsid w:val="00E62A41"/>
    <w:rsid w:val="00E916F6"/>
    <w:rsid w:val="00F423FB"/>
    <w:rsid w:val="00F7511A"/>
    <w:rsid w:val="00F97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1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97E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999518">
      <w:bodyDiv w:val="1"/>
      <w:marLeft w:val="0"/>
      <w:marRight w:val="0"/>
      <w:marTop w:val="0"/>
      <w:marBottom w:val="0"/>
      <w:divBdr>
        <w:top w:val="none" w:sz="0" w:space="0" w:color="auto"/>
        <w:left w:val="none" w:sz="0" w:space="0" w:color="auto"/>
        <w:bottom w:val="none" w:sz="0" w:space="0" w:color="auto"/>
        <w:right w:val="none" w:sz="0" w:space="0" w:color="auto"/>
      </w:divBdr>
    </w:div>
    <w:div w:id="1438939137">
      <w:bodyDiv w:val="1"/>
      <w:marLeft w:val="0"/>
      <w:marRight w:val="0"/>
      <w:marTop w:val="0"/>
      <w:marBottom w:val="0"/>
      <w:divBdr>
        <w:top w:val="none" w:sz="0" w:space="0" w:color="auto"/>
        <w:left w:val="none" w:sz="0" w:space="0" w:color="auto"/>
        <w:bottom w:val="none" w:sz="0" w:space="0" w:color="auto"/>
        <w:right w:val="none" w:sz="0" w:space="0" w:color="auto"/>
      </w:divBdr>
    </w:div>
    <w:div w:id="193832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878</Words>
  <Characters>5009</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2024-06-26T08:26:00Z</dcterms:created>
  <dcterms:modified xsi:type="dcterms:W3CDTF">2024-06-26T08:26:00Z</dcterms:modified>
</cp:coreProperties>
</file>