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E0" w:rsidRDefault="00310CE0" w:rsidP="00310CE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10CE0" w:rsidRDefault="00310CE0" w:rsidP="00310CE0">
      <w:pPr>
        <w:rPr>
          <w:rFonts w:hint="eastAsia"/>
        </w:rPr>
      </w:pPr>
    </w:p>
    <w:p w:rsidR="002204BF" w:rsidRDefault="002204BF" w:rsidP="002204BF">
      <w:pPr>
        <w:ind w:leftChars="85" w:left="178"/>
        <w:rPr>
          <w:rFonts w:hint="eastAsia"/>
        </w:rPr>
      </w:pPr>
      <w:r>
        <w:rPr>
          <w:rFonts w:hint="eastAsia"/>
        </w:rPr>
        <w:t>（金融商品取引所等による公衆縦覧）</w:t>
      </w:r>
    </w:p>
    <w:p w:rsidR="002204BF" w:rsidRPr="002204BF" w:rsidRDefault="002204BF" w:rsidP="002204BF">
      <w:pPr>
        <w:ind w:left="179" w:hangingChars="85" w:hanging="179"/>
        <w:rPr>
          <w:rFonts w:hint="eastAsia"/>
        </w:rPr>
      </w:pPr>
      <w:r w:rsidRPr="002204BF">
        <w:rPr>
          <w:rFonts w:hint="eastAsia"/>
          <w:b/>
        </w:rPr>
        <w:t>第二十七条の三十の八</w:t>
      </w:r>
      <w:r>
        <w:rPr>
          <w:rFonts w:hint="eastAsia"/>
        </w:rPr>
        <w:t xml:space="preserve">　第二十七条の三十の六の規定により通知を受けた金融商品取引所及び政令で定める認可金融商品取引業協会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w:t>
      </w:r>
      <w:r w:rsidRPr="002204BF">
        <w:rPr>
          <w:rFonts w:hint="eastAsia"/>
        </w:rPr>
        <w:t>部分</w:t>
      </w:r>
      <w:r w:rsidRPr="002204BF">
        <w:t>及び特定部分（前条第二項に規定する特定部分をいう。第二十七条の三十の十において同じ。）</w:t>
      </w:r>
      <w:r w:rsidRPr="002204BF">
        <w:rPr>
          <w:rFonts w:hint="eastAsia"/>
        </w:rPr>
        <w:t>を除く。）又は当該事項を記載した書類を公衆の縦覧に供するものとする。</w:t>
      </w:r>
    </w:p>
    <w:p w:rsidR="002204BF" w:rsidRDefault="002204BF" w:rsidP="002204BF">
      <w:pPr>
        <w:ind w:left="178" w:hangingChars="85" w:hanging="178"/>
        <w:rPr>
          <w:rFonts w:hint="eastAsia"/>
        </w:rPr>
      </w:pPr>
      <w:r>
        <w:rPr>
          <w:rFonts w:hint="eastAsia"/>
        </w:rPr>
        <w:t>２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金融商品取引法令の規定を適用する。</w:t>
      </w:r>
    </w:p>
    <w:p w:rsidR="002204BF" w:rsidRPr="002204BF" w:rsidRDefault="002204BF" w:rsidP="00310CE0">
      <w:pPr>
        <w:rPr>
          <w:rFonts w:hint="eastAsia"/>
        </w:rPr>
      </w:pPr>
    </w:p>
    <w:p w:rsidR="002204BF" w:rsidRDefault="002204BF" w:rsidP="00310CE0">
      <w:pPr>
        <w:rPr>
          <w:rFonts w:hint="eastAsia"/>
        </w:rPr>
      </w:pPr>
    </w:p>
    <w:p w:rsidR="00310CE0" w:rsidRDefault="00310CE0" w:rsidP="00310CE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10CE0" w:rsidRDefault="00310CE0" w:rsidP="00310CE0">
      <w:pPr>
        <w:rPr>
          <w:rFonts w:hint="eastAsia"/>
        </w:rPr>
      </w:pPr>
    </w:p>
    <w:p w:rsidR="00310CE0" w:rsidRDefault="00310CE0" w:rsidP="00310CE0">
      <w:pPr>
        <w:rPr>
          <w:rFonts w:hint="eastAsia"/>
        </w:rPr>
      </w:pPr>
      <w:r>
        <w:rPr>
          <w:rFonts w:hint="eastAsia"/>
        </w:rPr>
        <w:t>（改正後）</w:t>
      </w:r>
    </w:p>
    <w:p w:rsidR="00310CE0" w:rsidRDefault="00310CE0" w:rsidP="00310CE0">
      <w:pPr>
        <w:ind w:leftChars="85" w:left="178"/>
        <w:rPr>
          <w:rFonts w:hint="eastAsia"/>
        </w:rPr>
      </w:pPr>
      <w:r>
        <w:rPr>
          <w:rFonts w:hint="eastAsia"/>
        </w:rPr>
        <w:t>（金融商品取引所等による公衆縦覧）</w:t>
      </w:r>
    </w:p>
    <w:p w:rsidR="00310CE0" w:rsidRDefault="00310CE0" w:rsidP="002204BF">
      <w:pPr>
        <w:ind w:left="179" w:hangingChars="85" w:hanging="179"/>
        <w:rPr>
          <w:rFonts w:hint="eastAsia"/>
        </w:rPr>
      </w:pPr>
      <w:r w:rsidRPr="002204BF">
        <w:rPr>
          <w:rFonts w:hint="eastAsia"/>
          <w:b/>
        </w:rPr>
        <w:t>第二十七条の三十の八</w:t>
      </w:r>
      <w:r>
        <w:rPr>
          <w:rFonts w:hint="eastAsia"/>
        </w:rPr>
        <w:t xml:space="preserve">　第二十七条の三十の六の規定により通知を受けた金融商品取引所及び政令で定める認可金融商品取引業協会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w:t>
      </w:r>
      <w:r w:rsidRPr="00310CE0">
        <w:rPr>
          <w:rFonts w:hint="eastAsia"/>
          <w:u w:val="single" w:color="FF0000"/>
        </w:rPr>
        <w:t>部分</w:t>
      </w:r>
      <w:r w:rsidRPr="00D35F25">
        <w:rPr>
          <w:u w:val="single" w:color="FF0000"/>
        </w:rPr>
        <w:t>及び特定部分（前条第二項に規定する特定部分をいう。第二十七条の三十の十において同じ。）</w:t>
      </w:r>
      <w:r>
        <w:rPr>
          <w:rFonts w:hint="eastAsia"/>
        </w:rPr>
        <w:t>を除く。）又は当該事項を記載した書類を公衆の縦覧に供するものとする。</w:t>
      </w:r>
    </w:p>
    <w:p w:rsidR="00310CE0" w:rsidRDefault="00310CE0" w:rsidP="00310CE0">
      <w:pPr>
        <w:ind w:left="178" w:hangingChars="85" w:hanging="178"/>
        <w:rPr>
          <w:rFonts w:hint="eastAsia"/>
        </w:rPr>
      </w:pPr>
      <w:r>
        <w:rPr>
          <w:rFonts w:hint="eastAsia"/>
        </w:rPr>
        <w:t>２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w:t>
      </w:r>
      <w:r>
        <w:rPr>
          <w:rFonts w:hint="eastAsia"/>
        </w:rPr>
        <w:lastRenderedPageBreak/>
        <w:t>又は第二十七条の二十八第二項（第二十七条の二十九第二項において準用する場合を含む。）に規定する書類について、これらの規定により公衆の縦覧に供されたものとみなして、金融商品取引法令の規定を適用する。</w:t>
      </w:r>
    </w:p>
    <w:p w:rsidR="00310CE0" w:rsidRPr="00310CE0" w:rsidRDefault="00310CE0" w:rsidP="00310CE0">
      <w:pPr>
        <w:ind w:left="178" w:hangingChars="85" w:hanging="178"/>
        <w:rPr>
          <w:rFonts w:hint="eastAsia"/>
        </w:rPr>
      </w:pPr>
    </w:p>
    <w:p w:rsidR="00310CE0" w:rsidRDefault="00310CE0" w:rsidP="00310CE0">
      <w:pPr>
        <w:ind w:left="178" w:hangingChars="85" w:hanging="178"/>
        <w:rPr>
          <w:rFonts w:hint="eastAsia"/>
        </w:rPr>
      </w:pPr>
      <w:r>
        <w:rPr>
          <w:rFonts w:hint="eastAsia"/>
        </w:rPr>
        <w:t>（改正前）</w:t>
      </w:r>
    </w:p>
    <w:p w:rsidR="00AA55AA" w:rsidRDefault="00AA55AA" w:rsidP="00310CE0">
      <w:pPr>
        <w:ind w:leftChars="85" w:left="178"/>
        <w:rPr>
          <w:rFonts w:hint="eastAsia"/>
        </w:rPr>
      </w:pPr>
      <w:r>
        <w:rPr>
          <w:rFonts w:hint="eastAsia"/>
        </w:rPr>
        <w:t>（金融商品取引所等による公衆縦覧）</w:t>
      </w:r>
    </w:p>
    <w:p w:rsidR="00AA55AA" w:rsidRDefault="00AA55AA" w:rsidP="002204BF">
      <w:pPr>
        <w:ind w:left="179" w:hangingChars="85" w:hanging="179"/>
        <w:rPr>
          <w:rFonts w:hint="eastAsia"/>
        </w:rPr>
      </w:pPr>
      <w:r w:rsidRPr="002204BF">
        <w:rPr>
          <w:rFonts w:hint="eastAsia"/>
          <w:b/>
        </w:rPr>
        <w:t>第二十七条の三十の八</w:t>
      </w:r>
      <w:r>
        <w:rPr>
          <w:rFonts w:hint="eastAsia"/>
        </w:rPr>
        <w:t xml:space="preserve">　第二十七条の三十の六の規定により通知を受けた金融商品取引所及び政令で定める認可金融商品取引業協会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w:t>
      </w:r>
      <w:r w:rsidRPr="00310CE0">
        <w:rPr>
          <w:rFonts w:hint="eastAsia"/>
          <w:u w:val="single" w:color="FF0000"/>
        </w:rPr>
        <w:t>部分</w:t>
      </w:r>
      <w:r>
        <w:rPr>
          <w:rFonts w:hint="eastAsia"/>
        </w:rPr>
        <w:t>を除く。）又は当該事項を記載した書類を公衆の縦覧に供するものとする。</w:t>
      </w:r>
    </w:p>
    <w:p w:rsidR="00BB6331" w:rsidRDefault="00AA55AA" w:rsidP="002A53D7">
      <w:pPr>
        <w:ind w:left="178" w:hangingChars="85" w:hanging="178"/>
        <w:rPr>
          <w:rFonts w:hint="eastAsia"/>
        </w:rPr>
      </w:pPr>
      <w:r>
        <w:rPr>
          <w:rFonts w:hint="eastAsia"/>
        </w:rPr>
        <w:t>２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310CE0" w:rsidRDefault="00310CE0" w:rsidP="00310CE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255FA">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55FA">
        <w:rPr>
          <w:rFonts w:hint="eastAsia"/>
        </w:rPr>
        <w:t>（改正なし）</w:t>
      </w:r>
    </w:p>
    <w:p w:rsidR="00C255FA" w:rsidRDefault="00C255FA" w:rsidP="00C255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53D7">
        <w:rPr>
          <w:rFonts w:hint="eastAsia"/>
        </w:rPr>
        <w:tab/>
      </w:r>
      <w:r w:rsidR="002A53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53D7" w:rsidRPr="00B07A2C" w:rsidRDefault="002A53D7" w:rsidP="002A53D7">
      <w:pPr>
        <w:rPr>
          <w:rFonts w:hint="eastAsia"/>
          <w:u w:color="FF0000"/>
        </w:rPr>
      </w:pPr>
    </w:p>
    <w:p w:rsidR="002A53D7" w:rsidRPr="00B07A2C" w:rsidRDefault="002A53D7" w:rsidP="002A53D7">
      <w:pPr>
        <w:rPr>
          <w:rFonts w:hint="eastAsia"/>
          <w:u w:color="FF0000"/>
        </w:rPr>
      </w:pPr>
      <w:r w:rsidRPr="00B07A2C">
        <w:rPr>
          <w:rFonts w:hint="eastAsia"/>
          <w:u w:color="FF0000"/>
        </w:rPr>
        <w:t>（改正後）</w:t>
      </w:r>
    </w:p>
    <w:p w:rsidR="002A53D7" w:rsidRPr="00B07A2C" w:rsidRDefault="002A53D7" w:rsidP="002A53D7">
      <w:pPr>
        <w:rPr>
          <w:rFonts w:hint="eastAsia"/>
          <w:u w:val="single" w:color="FF0000"/>
        </w:rPr>
      </w:pPr>
      <w:r w:rsidRPr="00B07A2C">
        <w:rPr>
          <w:rFonts w:hint="eastAsia"/>
          <w:u w:val="single" w:color="FF0000"/>
        </w:rPr>
        <w:lastRenderedPageBreak/>
        <w:t>（金融商品取引所等による公衆縦覧）</w:t>
      </w:r>
    </w:p>
    <w:p w:rsidR="002A53D7" w:rsidRPr="00B07A2C" w:rsidRDefault="002A53D7" w:rsidP="002A53D7">
      <w:pPr>
        <w:ind w:left="178" w:hangingChars="85" w:hanging="178"/>
        <w:rPr>
          <w:rFonts w:hint="eastAsia"/>
          <w:u w:color="FF0000"/>
        </w:rPr>
      </w:pPr>
      <w:r w:rsidRPr="00B07A2C">
        <w:rPr>
          <w:rFonts w:hint="eastAsia"/>
          <w:u w:color="FF0000"/>
        </w:rPr>
        <w:t>第二十七条の三十の八　第二十七条の三十の六の規定により通知を受けた</w:t>
      </w:r>
      <w:r w:rsidRPr="00B07A2C">
        <w:rPr>
          <w:rFonts w:hint="eastAsia"/>
          <w:u w:val="single" w:color="FF0000"/>
        </w:rPr>
        <w:t>金融商品取引所</w:t>
      </w:r>
      <w:r w:rsidRPr="00B07A2C">
        <w:rPr>
          <w:rFonts w:hint="eastAsia"/>
          <w:u w:color="FF0000"/>
        </w:rPr>
        <w:t>及び政令で定める</w:t>
      </w:r>
      <w:r w:rsidRPr="00B07A2C">
        <w:rPr>
          <w:rFonts w:hint="eastAsia"/>
          <w:u w:val="single" w:color="FF0000"/>
        </w:rPr>
        <w:t>認可金融商品取引業協会</w:t>
      </w:r>
      <w:r w:rsidRPr="00B07A2C">
        <w:rPr>
          <w:rFonts w:hint="eastAsia"/>
          <w:u w:color="FF0000"/>
        </w:rPr>
        <w:t>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2A53D7" w:rsidRPr="00B07A2C" w:rsidRDefault="002A53D7" w:rsidP="002A53D7">
      <w:pPr>
        <w:ind w:left="178" w:hangingChars="85" w:hanging="178"/>
        <w:rPr>
          <w:rFonts w:hint="eastAsia"/>
          <w:u w:color="FF0000"/>
        </w:rPr>
      </w:pPr>
      <w:r w:rsidRPr="00B07A2C">
        <w:rPr>
          <w:rFonts w:hint="eastAsia"/>
          <w:u w:val="single" w:color="FF0000"/>
        </w:rPr>
        <w:t>２</w:t>
      </w:r>
      <w:r w:rsidRPr="00B07A2C">
        <w:rPr>
          <w:rFonts w:hint="eastAsia"/>
          <w:u w:color="FF0000"/>
        </w:rPr>
        <w:t xml:space="preserve">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w:t>
      </w:r>
      <w:r w:rsidRPr="00B07A2C">
        <w:rPr>
          <w:rFonts w:hint="eastAsia"/>
          <w:u w:val="single" w:color="FF0000"/>
        </w:rPr>
        <w:t>金融商品取引法令</w:t>
      </w:r>
      <w:r w:rsidRPr="00B07A2C">
        <w:rPr>
          <w:rFonts w:hint="eastAsia"/>
          <w:u w:color="FF0000"/>
        </w:rPr>
        <w:t>の規定を適用する。</w:t>
      </w:r>
    </w:p>
    <w:p w:rsidR="002A53D7" w:rsidRDefault="002A53D7" w:rsidP="002A53D7">
      <w:pPr>
        <w:ind w:left="178" w:hangingChars="85" w:hanging="178"/>
        <w:rPr>
          <w:rFonts w:hint="eastAsia"/>
        </w:rPr>
      </w:pPr>
    </w:p>
    <w:p w:rsidR="002A53D7" w:rsidRDefault="002A53D7" w:rsidP="002A53D7">
      <w:pPr>
        <w:ind w:left="178" w:hangingChars="85" w:hanging="178"/>
        <w:rPr>
          <w:rFonts w:hint="eastAsia"/>
        </w:rPr>
      </w:pPr>
      <w:r>
        <w:rPr>
          <w:rFonts w:hint="eastAsia"/>
        </w:rPr>
        <w:t>（改正前）</w:t>
      </w:r>
    </w:p>
    <w:p w:rsidR="002A53D7" w:rsidRPr="00B07A2C" w:rsidRDefault="002A53D7" w:rsidP="002A53D7">
      <w:pPr>
        <w:rPr>
          <w:rFonts w:hint="eastAsia"/>
          <w:u w:val="single" w:color="FF0000"/>
        </w:rPr>
      </w:pPr>
      <w:r w:rsidRPr="00B07A2C">
        <w:rPr>
          <w:rFonts w:hint="eastAsia"/>
          <w:u w:val="single" w:color="FF0000"/>
        </w:rPr>
        <w:t>（新設）</w:t>
      </w:r>
    </w:p>
    <w:p w:rsidR="002A53D7" w:rsidRPr="00B07A2C" w:rsidRDefault="002A53D7" w:rsidP="002A53D7">
      <w:pPr>
        <w:ind w:left="178" w:hangingChars="85" w:hanging="178"/>
        <w:rPr>
          <w:rFonts w:hint="eastAsia"/>
          <w:u w:color="FF0000"/>
        </w:rPr>
      </w:pPr>
      <w:r w:rsidRPr="00B07A2C">
        <w:rPr>
          <w:rFonts w:hint="eastAsia"/>
          <w:u w:color="FF0000"/>
        </w:rPr>
        <w:t>第二十七条の三十の八　第二十七条の三十の六の規定により通知を受けた</w:t>
      </w:r>
      <w:r w:rsidRPr="00B07A2C">
        <w:rPr>
          <w:rFonts w:hint="eastAsia"/>
          <w:u w:val="single" w:color="FF0000"/>
        </w:rPr>
        <w:t>証券取引所</w:t>
      </w:r>
      <w:r w:rsidRPr="00B07A2C">
        <w:rPr>
          <w:rFonts w:hint="eastAsia"/>
          <w:u w:color="FF0000"/>
        </w:rPr>
        <w:t>及び政令で定める</w:t>
      </w:r>
      <w:r w:rsidRPr="00B07A2C">
        <w:rPr>
          <w:rFonts w:hint="eastAsia"/>
          <w:u w:val="single" w:color="FF0000"/>
        </w:rPr>
        <w:t>証券業協会</w:t>
      </w:r>
      <w:r w:rsidRPr="00B07A2C">
        <w:rPr>
          <w:rFonts w:hint="eastAsia"/>
          <w:u w:color="FF0000"/>
        </w:rPr>
        <w:t>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2A53D7" w:rsidRPr="00B07A2C" w:rsidRDefault="00B07A2C" w:rsidP="002A53D7">
      <w:pPr>
        <w:ind w:left="178" w:hangingChars="85" w:hanging="178"/>
        <w:rPr>
          <w:rFonts w:hint="eastAsia"/>
          <w:u w:color="FF0000"/>
        </w:rPr>
      </w:pPr>
      <w:r w:rsidRPr="00B07A2C">
        <w:rPr>
          <w:rFonts w:hint="eastAsia"/>
          <w:u w:val="single" w:color="FF0000"/>
        </w:rPr>
        <w:t>②</w:t>
      </w:r>
      <w:r w:rsidR="002A53D7" w:rsidRPr="00B07A2C">
        <w:rPr>
          <w:rFonts w:hint="eastAsia"/>
          <w:u w:color="FF0000"/>
        </w:rPr>
        <w:t xml:space="preserve">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w:t>
      </w:r>
      <w:r w:rsidR="002A53D7" w:rsidRPr="00B07A2C">
        <w:rPr>
          <w:rFonts w:hint="eastAsia"/>
          <w:u w:val="single" w:color="FF0000"/>
        </w:rPr>
        <w:t>証券取引法令</w:t>
      </w:r>
      <w:r w:rsidR="002A53D7" w:rsidRPr="00B07A2C">
        <w:rPr>
          <w:rFonts w:hint="eastAsia"/>
          <w:u w:color="FF0000"/>
        </w:rPr>
        <w:t>の規定を適用する。</w:t>
      </w:r>
    </w:p>
    <w:p w:rsidR="002A53D7" w:rsidRPr="00B07A2C" w:rsidRDefault="002A53D7" w:rsidP="002A53D7">
      <w:pPr>
        <w:rPr>
          <w:rFonts w:hint="eastAsia"/>
          <w:u w:color="FF0000"/>
        </w:rPr>
      </w:pPr>
    </w:p>
    <w:p w:rsidR="002A53D7" w:rsidRPr="00B07A2C" w:rsidRDefault="002A53D7" w:rsidP="002A53D7">
      <w:pPr>
        <w:rPr>
          <w:rFonts w:hint="eastAsia"/>
          <w:u w:color="FF0000"/>
        </w:rPr>
      </w:pP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10</w:t>
      </w:r>
      <w:r w:rsidRPr="00B07A2C">
        <w:rPr>
          <w:rFonts w:hint="eastAsia"/>
          <w:u w:color="FF0000"/>
        </w:rPr>
        <w:t>月</w:t>
      </w:r>
      <w:r w:rsidRPr="00B07A2C">
        <w:rPr>
          <w:rFonts w:hint="eastAsia"/>
          <w:u w:color="FF0000"/>
        </w:rPr>
        <w:t>21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102</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7</w:t>
      </w:r>
      <w:r w:rsidRPr="00B07A2C">
        <w:rPr>
          <w:rFonts w:hint="eastAsia"/>
          <w:u w:color="FF0000"/>
        </w:rPr>
        <w:t>月</w:t>
      </w:r>
      <w:r w:rsidRPr="00B07A2C">
        <w:rPr>
          <w:rFonts w:hint="eastAsia"/>
          <w:u w:color="FF0000"/>
        </w:rPr>
        <w:t>26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lastRenderedPageBreak/>
        <w:t>【平成</w:t>
      </w:r>
      <w:r w:rsidRPr="00B07A2C">
        <w:rPr>
          <w:rFonts w:hint="eastAsia"/>
          <w:u w:color="FF0000"/>
        </w:rPr>
        <w:t>17</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76</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40</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165</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159</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154</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147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18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124</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88</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76</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12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43</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7</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132</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67</w:t>
      </w:r>
      <w:r w:rsidRPr="00B07A2C">
        <w:rPr>
          <w:rFonts w:hint="eastAsia"/>
          <w:u w:color="FF0000"/>
        </w:rPr>
        <w:t>号】</w:t>
      </w:r>
      <w:r w:rsidR="00B07A2C">
        <w:tab/>
      </w:r>
      <w:r w:rsidR="00B07A2C">
        <w:rPr>
          <w:rFonts w:hint="eastAsia"/>
        </w:rPr>
        <w:t>（改正なし）</w:t>
      </w:r>
    </w:p>
    <w:p w:rsidR="00FE78BA" w:rsidRPr="00B07A2C" w:rsidRDefault="00BB6331" w:rsidP="00FE78BA">
      <w:pPr>
        <w:rPr>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54</w:t>
      </w:r>
      <w:r w:rsidRPr="00B07A2C">
        <w:rPr>
          <w:rFonts w:hint="eastAsia"/>
          <w:u w:color="FF0000"/>
        </w:rPr>
        <w:t>号】</w:t>
      </w:r>
    </w:p>
    <w:p w:rsidR="00FE78BA" w:rsidRPr="00B07A2C" w:rsidRDefault="00FE78BA" w:rsidP="00FE78BA">
      <w:pPr>
        <w:rPr>
          <w:u w:color="FF0000"/>
        </w:rPr>
      </w:pPr>
    </w:p>
    <w:p w:rsidR="00FE78BA" w:rsidRPr="00B07A2C" w:rsidRDefault="00FE78BA" w:rsidP="00FE78BA">
      <w:pPr>
        <w:rPr>
          <w:u w:color="FF0000"/>
        </w:rPr>
      </w:pPr>
      <w:r w:rsidRPr="00B07A2C">
        <w:rPr>
          <w:rFonts w:hint="eastAsia"/>
          <w:u w:color="FF0000"/>
        </w:rPr>
        <w:t>（改正後）</w:t>
      </w:r>
    </w:p>
    <w:p w:rsidR="00FE78BA" w:rsidRPr="00B07A2C" w:rsidRDefault="00FE78BA" w:rsidP="00FE78BA">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w:t>
      </w:r>
      <w:r w:rsidRPr="00B07A2C">
        <w:rPr>
          <w:rFonts w:hint="eastAsia"/>
          <w:u w:val="single" w:color="FF0000"/>
        </w:rPr>
        <w:t>証券業協会は、政令で定めるところにより</w:t>
      </w:r>
      <w:r w:rsidRPr="00B07A2C">
        <w:rPr>
          <w:rFonts w:hint="eastAsia"/>
          <w:u w:color="FF0000"/>
        </w:rPr>
        <w:t>、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w:t>
      </w:r>
      <w:r w:rsidR="00153724" w:rsidRPr="00B07A2C">
        <w:rPr>
          <w:rFonts w:hint="eastAsia"/>
          <w:u w:val="single" w:color="FF0000"/>
        </w:rPr>
        <w:t>に規定する</w:t>
      </w:r>
      <w:r w:rsidRPr="00B07A2C">
        <w:rPr>
          <w:rFonts w:hint="eastAsia"/>
          <w:u w:color="FF0000"/>
        </w:rPr>
        <w:t>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153724" w:rsidRPr="00B07A2C" w:rsidRDefault="00153724" w:rsidP="00153724">
      <w:pPr>
        <w:ind w:left="178" w:hangingChars="85" w:hanging="178"/>
        <w:rPr>
          <w:rFonts w:hint="eastAsia"/>
          <w:u w:val="single" w:color="FF0000"/>
        </w:rPr>
      </w:pPr>
      <w:r w:rsidRPr="00B07A2C">
        <w:rPr>
          <w:rFonts w:hint="eastAsia"/>
          <w:u w:val="single" w:color="FF0000"/>
        </w:rPr>
        <w:t>②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証券取引法令の規定を適用する。</w:t>
      </w:r>
    </w:p>
    <w:p w:rsidR="00FE78BA" w:rsidRPr="00B07A2C" w:rsidRDefault="00FE78BA" w:rsidP="00FE78BA">
      <w:pPr>
        <w:ind w:left="178" w:hangingChars="85" w:hanging="178"/>
        <w:rPr>
          <w:u w:color="FF0000"/>
        </w:rPr>
      </w:pPr>
    </w:p>
    <w:p w:rsidR="00FE78BA" w:rsidRPr="00B07A2C" w:rsidRDefault="00FE78BA" w:rsidP="00FE78BA">
      <w:pPr>
        <w:ind w:left="178" w:hangingChars="85" w:hanging="178"/>
        <w:rPr>
          <w:u w:color="FF0000"/>
        </w:rPr>
      </w:pPr>
      <w:r w:rsidRPr="00B07A2C">
        <w:rPr>
          <w:rFonts w:hint="eastAsia"/>
          <w:u w:color="FF0000"/>
        </w:rPr>
        <w:t>（改正前）</w:t>
      </w:r>
    </w:p>
    <w:p w:rsidR="00FE78BA" w:rsidRPr="00B07A2C" w:rsidRDefault="00FE78BA" w:rsidP="00FE78BA">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w:t>
      </w:r>
      <w:r w:rsidRPr="00B07A2C">
        <w:rPr>
          <w:rFonts w:hint="eastAsia"/>
          <w:u w:val="single" w:color="FF0000"/>
        </w:rPr>
        <w:t>証券業協会は</w:t>
      </w:r>
      <w:r w:rsidRPr="00B07A2C">
        <w:rPr>
          <w:rFonts w:hint="eastAsia"/>
          <w:u w:color="FF0000"/>
        </w:rPr>
        <w:t>、第二十五条第三項（第二十七条において準用する場合を含む。）、第二十七条の十四第三項（第二十七条の二十二の二第二項において準用する場合を</w:t>
      </w:r>
      <w:r w:rsidRPr="00B07A2C">
        <w:rPr>
          <w:rFonts w:hint="eastAsia"/>
          <w:u w:color="FF0000"/>
        </w:rPr>
        <w:lastRenderedPageBreak/>
        <w:t>含む。）又は第二十七条の二十八第二項（第二十七条の二十九第二項において準用する場合を含む。）</w:t>
      </w:r>
      <w:r w:rsidRPr="00B07A2C">
        <w:rPr>
          <w:rFonts w:hint="eastAsia"/>
          <w:u w:val="single" w:color="FF0000"/>
        </w:rPr>
        <w:t>の規定にかかわらず、政令で定めるところにより、これらの規定により公衆の縦覧に供しなければならないものとされている書類の写しに代えて、当該</w:t>
      </w:r>
      <w:r w:rsidRPr="00B07A2C">
        <w:rPr>
          <w:rFonts w:hint="eastAsia"/>
          <w:u w:color="FF0000"/>
        </w:rPr>
        <w:t>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FE78BA" w:rsidRPr="00B07A2C" w:rsidRDefault="00FE78BA" w:rsidP="00FE78BA">
      <w:pPr>
        <w:rPr>
          <w:u w:val="single" w:color="FF0000"/>
        </w:rPr>
      </w:pPr>
      <w:r w:rsidRPr="00B07A2C">
        <w:rPr>
          <w:rFonts w:hint="eastAsia"/>
          <w:u w:val="single" w:color="FF0000"/>
        </w:rPr>
        <w:t>（</w:t>
      </w:r>
      <w:r w:rsidR="00153724" w:rsidRPr="00B07A2C">
        <w:rPr>
          <w:rFonts w:hint="eastAsia"/>
          <w:u w:val="single" w:color="FF0000"/>
        </w:rPr>
        <w:t>②</w:t>
      </w:r>
      <w:r w:rsidRPr="00B07A2C">
        <w:rPr>
          <w:rFonts w:hint="eastAsia"/>
          <w:u w:val="single" w:color="FF0000"/>
        </w:rPr>
        <w:t xml:space="preserve">　新設）</w:t>
      </w:r>
    </w:p>
    <w:p w:rsidR="00FE78BA" w:rsidRPr="00B07A2C" w:rsidRDefault="00FE78BA" w:rsidP="00FE78BA">
      <w:pPr>
        <w:rPr>
          <w:u w:color="FF0000"/>
        </w:rPr>
      </w:pPr>
    </w:p>
    <w:p w:rsidR="00BB6331" w:rsidRPr="00B07A2C" w:rsidRDefault="00BB6331" w:rsidP="00BB6331">
      <w:pPr>
        <w:rPr>
          <w:rFonts w:hint="eastAsia"/>
          <w:u w:color="FF0000"/>
        </w:rPr>
      </w:pP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152</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12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65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47</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134</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129</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117</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80</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27</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41</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129</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27</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126</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97</w:t>
      </w:r>
      <w:r w:rsidRPr="00B07A2C">
        <w:rPr>
          <w:rFonts w:hint="eastAsia"/>
          <w:u w:color="FF0000"/>
        </w:rPr>
        <w:t>号】</w:t>
      </w:r>
      <w:r w:rsidR="00FE78BA" w:rsidRPr="00B07A2C">
        <w:rPr>
          <w:u w:color="FF0000"/>
        </w:rPr>
        <w:tab/>
      </w:r>
      <w:r w:rsidR="00FE78BA" w:rsidRPr="00B07A2C">
        <w:rPr>
          <w:rFonts w:hint="eastAsia"/>
          <w:u w:color="FF0000"/>
        </w:rPr>
        <w:t>（改正なし）</w:t>
      </w:r>
    </w:p>
    <w:p w:rsidR="00825392" w:rsidRPr="00B07A2C" w:rsidRDefault="00BB6331" w:rsidP="00825392">
      <w:pPr>
        <w:rPr>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96</w:t>
      </w:r>
      <w:r w:rsidRPr="00B07A2C">
        <w:rPr>
          <w:rFonts w:hint="eastAsia"/>
          <w:u w:color="FF0000"/>
        </w:rPr>
        <w:t>号】</w:t>
      </w:r>
    </w:p>
    <w:p w:rsidR="00825392" w:rsidRPr="00B07A2C" w:rsidRDefault="00825392" w:rsidP="00825392">
      <w:pPr>
        <w:rPr>
          <w:u w:color="FF0000"/>
        </w:rPr>
      </w:pPr>
    </w:p>
    <w:p w:rsidR="00825392" w:rsidRPr="00B07A2C" w:rsidRDefault="00825392" w:rsidP="00825392">
      <w:pPr>
        <w:rPr>
          <w:u w:color="FF0000"/>
        </w:rPr>
      </w:pPr>
      <w:r w:rsidRPr="00B07A2C">
        <w:rPr>
          <w:rFonts w:hint="eastAsia"/>
          <w:u w:color="FF0000"/>
        </w:rPr>
        <w:t>（改正後）</w:t>
      </w:r>
    </w:p>
    <w:p w:rsidR="00825392" w:rsidRPr="00B07A2C" w:rsidRDefault="00825392" w:rsidP="00825392">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証券業協会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の規定にかかわらず、政令で定めるところにより、これらの規定により公衆の縦覧に供しなければならないものとされている書類の写しに代えて、当該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825392" w:rsidRPr="00B07A2C" w:rsidRDefault="00825392" w:rsidP="00825392">
      <w:pPr>
        <w:ind w:left="178" w:hangingChars="85" w:hanging="178"/>
        <w:rPr>
          <w:u w:color="FF0000"/>
        </w:rPr>
      </w:pPr>
    </w:p>
    <w:p w:rsidR="00825392" w:rsidRPr="00B07A2C" w:rsidRDefault="00825392" w:rsidP="00825392">
      <w:pPr>
        <w:ind w:left="178" w:hangingChars="85" w:hanging="178"/>
        <w:rPr>
          <w:u w:color="FF0000"/>
        </w:rPr>
      </w:pPr>
      <w:r w:rsidRPr="00B07A2C">
        <w:rPr>
          <w:rFonts w:hint="eastAsia"/>
          <w:u w:color="FF0000"/>
        </w:rPr>
        <w:lastRenderedPageBreak/>
        <w:t>（改正前）</w:t>
      </w:r>
    </w:p>
    <w:p w:rsidR="00825392" w:rsidRPr="00B07A2C" w:rsidRDefault="00825392" w:rsidP="00825392">
      <w:pPr>
        <w:rPr>
          <w:u w:val="single" w:color="FF0000"/>
        </w:rPr>
      </w:pPr>
      <w:r w:rsidRPr="00B07A2C">
        <w:rPr>
          <w:rFonts w:hint="eastAsia"/>
          <w:u w:val="single" w:color="FF0000"/>
        </w:rPr>
        <w:t>（新設）</w:t>
      </w:r>
    </w:p>
    <w:p w:rsidR="00825392" w:rsidRPr="00B07A2C" w:rsidRDefault="00825392" w:rsidP="00825392">
      <w:pPr>
        <w:rPr>
          <w:u w:color="FF0000"/>
        </w:rPr>
      </w:pPr>
    </w:p>
    <w:p w:rsidR="00BB6331" w:rsidRPr="00B07A2C" w:rsidRDefault="00BB6331" w:rsidP="00825392">
      <w:pPr>
        <w:rPr>
          <w:u w:color="FF0000"/>
        </w:rPr>
      </w:pPr>
    </w:p>
    <w:sectPr w:rsidR="00BB6331" w:rsidRPr="00B07A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539" w:rsidRDefault="00AD2539">
      <w:r>
        <w:separator/>
      </w:r>
    </w:p>
  </w:endnote>
  <w:endnote w:type="continuationSeparator" w:id="0">
    <w:p w:rsidR="00AD2539" w:rsidRDefault="00AD2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002DB">
      <w:rPr>
        <w:rStyle w:val="a4"/>
        <w:noProof/>
      </w:rPr>
      <w:t>1</w:t>
    </w:r>
    <w:r>
      <w:rPr>
        <w:rStyle w:val="a4"/>
      </w:rPr>
      <w:fldChar w:fldCharType="end"/>
    </w:r>
  </w:p>
  <w:p w:rsidR="00BB6331" w:rsidRPr="002204BF" w:rsidRDefault="002204BF" w:rsidP="002204BF">
    <w:pPr>
      <w:pStyle w:val="a3"/>
      <w:ind w:right="360"/>
    </w:pPr>
    <w:r>
      <w:rPr>
        <w:rFonts w:ascii="Times New Roman" w:hAnsi="Times New Roman" w:hint="eastAsia"/>
        <w:noProof/>
        <w:kern w:val="0"/>
        <w:szCs w:val="21"/>
      </w:rPr>
      <w:t xml:space="preserve">金融商品取引法　</w:t>
    </w:r>
    <w:r w:rsidRPr="002204BF">
      <w:rPr>
        <w:rFonts w:ascii="Times New Roman" w:hAnsi="Times New Roman"/>
        <w:noProof/>
        <w:kern w:val="0"/>
        <w:szCs w:val="21"/>
      </w:rPr>
      <w:fldChar w:fldCharType="begin"/>
    </w:r>
    <w:r w:rsidRPr="002204B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8.doc</w:t>
    </w:r>
    <w:r w:rsidRPr="002204B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539" w:rsidRDefault="00AD2539">
      <w:r>
        <w:separator/>
      </w:r>
    </w:p>
  </w:footnote>
  <w:footnote w:type="continuationSeparator" w:id="0">
    <w:p w:rsidR="00AD2539" w:rsidRDefault="00AD25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0FED"/>
    <w:rsid w:val="000C0CDD"/>
    <w:rsid w:val="00103032"/>
    <w:rsid w:val="00153724"/>
    <w:rsid w:val="002002DB"/>
    <w:rsid w:val="002204BF"/>
    <w:rsid w:val="002A53D7"/>
    <w:rsid w:val="00310CE0"/>
    <w:rsid w:val="007F7BEB"/>
    <w:rsid w:val="00825392"/>
    <w:rsid w:val="00872DBB"/>
    <w:rsid w:val="009E57D3"/>
    <w:rsid w:val="00AA55AA"/>
    <w:rsid w:val="00AB3F6E"/>
    <w:rsid w:val="00AD2539"/>
    <w:rsid w:val="00B07A2C"/>
    <w:rsid w:val="00BB6331"/>
    <w:rsid w:val="00C255FA"/>
    <w:rsid w:val="00D30906"/>
    <w:rsid w:val="00DB3AEF"/>
    <w:rsid w:val="00FE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8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53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33574">
      <w:bodyDiv w:val="1"/>
      <w:marLeft w:val="0"/>
      <w:marRight w:val="0"/>
      <w:marTop w:val="0"/>
      <w:marBottom w:val="0"/>
      <w:divBdr>
        <w:top w:val="none" w:sz="0" w:space="0" w:color="auto"/>
        <w:left w:val="none" w:sz="0" w:space="0" w:color="auto"/>
        <w:bottom w:val="none" w:sz="0" w:space="0" w:color="auto"/>
        <w:right w:val="none" w:sz="0" w:space="0" w:color="auto"/>
      </w:divBdr>
    </w:div>
    <w:div w:id="1141383871">
      <w:bodyDiv w:val="1"/>
      <w:marLeft w:val="0"/>
      <w:marRight w:val="0"/>
      <w:marTop w:val="0"/>
      <w:marBottom w:val="0"/>
      <w:divBdr>
        <w:top w:val="none" w:sz="0" w:space="0" w:color="auto"/>
        <w:left w:val="none" w:sz="0" w:space="0" w:color="auto"/>
        <w:bottom w:val="none" w:sz="0" w:space="0" w:color="auto"/>
        <w:right w:val="none" w:sz="0" w:space="0" w:color="auto"/>
      </w:divBdr>
    </w:div>
    <w:div w:id="189349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802</Words>
  <Characters>4574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2024-06-26T08:25:00Z</dcterms:created>
  <dcterms:modified xsi:type="dcterms:W3CDTF">2024-06-26T08:25:00Z</dcterms:modified>
</cp:coreProperties>
</file>