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366" w:rsidRDefault="00AA1366" w:rsidP="00AA136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A1366" w:rsidRDefault="00BB6331" w:rsidP="00BB6331">
      <w:pPr>
        <w:rPr>
          <w:rFonts w:hint="eastAsia"/>
        </w:rPr>
      </w:pPr>
    </w:p>
    <w:p w:rsidR="001B61AD" w:rsidRDefault="001B61AD" w:rsidP="00AA1366">
      <w:pPr>
        <w:ind w:leftChars="85" w:left="178"/>
        <w:rPr>
          <w:rFonts w:hint="eastAsia"/>
        </w:rPr>
      </w:pPr>
      <w:r>
        <w:rPr>
          <w:rFonts w:hint="eastAsia"/>
        </w:rPr>
        <w:t>（清算人の不法行為能力等）</w:t>
      </w:r>
    </w:p>
    <w:p w:rsidR="00BB6331" w:rsidRDefault="001B61AD" w:rsidP="00AA1366">
      <w:pPr>
        <w:ind w:left="179" w:hangingChars="85" w:hanging="179"/>
        <w:rPr>
          <w:rFonts w:hint="eastAsia"/>
        </w:rPr>
      </w:pPr>
      <w:r w:rsidRPr="00AA1366">
        <w:rPr>
          <w:rFonts w:hint="eastAsia"/>
          <w:b/>
        </w:rPr>
        <w:t>第百条の二十四</w:t>
      </w:r>
      <w:r>
        <w:rPr>
          <w:rFonts w:hint="eastAsia"/>
        </w:rPr>
        <w:t xml:space="preserve">　第八十八条の九及び第八十八条の十二から第八十八条の十五までの規定は、清算人がその職務を行う場合について準用する。</w:t>
      </w:r>
    </w:p>
    <w:p w:rsidR="00641E16" w:rsidRDefault="00641E16" w:rsidP="00BB6331">
      <w:pPr>
        <w:rPr>
          <w:rFonts w:hint="eastAsia"/>
        </w:rPr>
      </w:pPr>
    </w:p>
    <w:p w:rsidR="00641E16" w:rsidRDefault="00641E16" w:rsidP="00BB6331">
      <w:pPr>
        <w:rPr>
          <w:rFonts w:hint="eastAsia"/>
        </w:rPr>
      </w:pPr>
    </w:p>
    <w:p w:rsidR="00AA1366" w:rsidRDefault="00AA1366" w:rsidP="00AA136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A1366" w:rsidRDefault="00AA1366" w:rsidP="00AA136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47535">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4753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47535">
        <w:rPr>
          <w:rFonts w:hint="eastAsia"/>
        </w:rPr>
        <w:t>（改正なし）</w:t>
      </w:r>
    </w:p>
    <w:p w:rsidR="00F60C3C" w:rsidRDefault="00F60C3C" w:rsidP="00F60C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060EB">
        <w:tab/>
      </w:r>
      <w:r w:rsidR="005060EB">
        <w:rPr>
          <w:rFonts w:hint="eastAsia"/>
        </w:rPr>
        <w:t>（改正なし）</w:t>
      </w:r>
    </w:p>
    <w:p w:rsidR="00F60C3C" w:rsidRDefault="00BB6331" w:rsidP="00F60C3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60C3C" w:rsidRDefault="00F60C3C" w:rsidP="00F60C3C"/>
    <w:p w:rsidR="00F60C3C" w:rsidRDefault="00F60C3C" w:rsidP="00F60C3C">
      <w:r>
        <w:rPr>
          <w:rFonts w:hint="eastAsia"/>
        </w:rPr>
        <w:t>（改正後）</w:t>
      </w:r>
    </w:p>
    <w:p w:rsidR="00F60C3C" w:rsidRDefault="00F60C3C" w:rsidP="00F60C3C">
      <w:pPr>
        <w:rPr>
          <w:rFonts w:hint="eastAsia"/>
        </w:rPr>
      </w:pPr>
      <w:r>
        <w:rPr>
          <w:rFonts w:hint="eastAsia"/>
        </w:rPr>
        <w:t>（清算人の不法行為能力等）</w:t>
      </w:r>
    </w:p>
    <w:p w:rsidR="00F60C3C" w:rsidRDefault="00F60C3C" w:rsidP="00F60C3C">
      <w:pPr>
        <w:ind w:left="178" w:hangingChars="85" w:hanging="178"/>
        <w:rPr>
          <w:rFonts w:hint="eastAsia"/>
        </w:rPr>
      </w:pPr>
      <w:r>
        <w:rPr>
          <w:rFonts w:hint="eastAsia"/>
        </w:rPr>
        <w:t>第百条の二十四　第八十八条の九及び第八十八条の十二から第八十八条の十五までの規定は、清算人がその職務を行う場合について準用する。</w:t>
      </w:r>
    </w:p>
    <w:p w:rsidR="00F60C3C" w:rsidRPr="00F60C3C" w:rsidRDefault="00F60C3C" w:rsidP="00F60C3C">
      <w:pPr>
        <w:ind w:left="178" w:hangingChars="85" w:hanging="178"/>
      </w:pPr>
    </w:p>
    <w:p w:rsidR="00F60C3C" w:rsidRDefault="00F60C3C" w:rsidP="00F60C3C">
      <w:pPr>
        <w:ind w:left="178" w:hangingChars="85" w:hanging="178"/>
      </w:pPr>
      <w:r>
        <w:rPr>
          <w:rFonts w:hint="eastAsia"/>
        </w:rPr>
        <w:t>（改正前）</w:t>
      </w:r>
    </w:p>
    <w:p w:rsidR="00F60C3C" w:rsidRDefault="00F60C3C" w:rsidP="00F60C3C">
      <w:pPr>
        <w:rPr>
          <w:u w:val="single" w:color="FF0000"/>
        </w:rPr>
      </w:pPr>
      <w:r>
        <w:rPr>
          <w:rFonts w:hint="eastAsia"/>
          <w:u w:val="single" w:color="FF0000"/>
        </w:rPr>
        <w:t>（新設）</w:t>
      </w:r>
    </w:p>
    <w:p w:rsidR="00F60C3C" w:rsidRDefault="00F60C3C" w:rsidP="00F60C3C"/>
    <w:p w:rsidR="00BB6331" w:rsidRPr="00F60C3C" w:rsidRDefault="00BB6331" w:rsidP="00F60C3C"/>
    <w:sectPr w:rsidR="00BB6331" w:rsidRPr="00F60C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ACE" w:rsidRDefault="00E74ACE">
      <w:r>
        <w:separator/>
      </w:r>
    </w:p>
  </w:endnote>
  <w:endnote w:type="continuationSeparator" w:id="0">
    <w:p w:rsidR="00E74ACE" w:rsidRDefault="00E7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737C8">
      <w:rPr>
        <w:rStyle w:val="a4"/>
        <w:noProof/>
      </w:rPr>
      <w:t>1</w:t>
    </w:r>
    <w:r>
      <w:rPr>
        <w:rStyle w:val="a4"/>
      </w:rPr>
      <w:fldChar w:fldCharType="end"/>
    </w:r>
  </w:p>
  <w:p w:rsidR="00BB6331" w:rsidRDefault="00AA1366" w:rsidP="00AA1366">
    <w:pPr>
      <w:pStyle w:val="a3"/>
      <w:ind w:right="360"/>
    </w:pPr>
    <w:r>
      <w:rPr>
        <w:rFonts w:ascii="Times New Roman" w:hAnsi="Times New Roman" w:hint="eastAsia"/>
        <w:noProof/>
        <w:kern w:val="0"/>
        <w:szCs w:val="21"/>
      </w:rPr>
      <w:t xml:space="preserve">金融商品取引法　</w:t>
    </w:r>
    <w:r w:rsidRPr="00AA1366">
      <w:rPr>
        <w:rFonts w:ascii="Times New Roman" w:hAnsi="Times New Roman"/>
        <w:noProof/>
        <w:kern w:val="0"/>
        <w:szCs w:val="21"/>
      </w:rPr>
      <w:fldChar w:fldCharType="begin"/>
    </w:r>
    <w:r w:rsidRPr="00AA136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24.doc</w:t>
    </w:r>
    <w:r w:rsidRPr="00AA136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ACE" w:rsidRDefault="00E74ACE">
      <w:r>
        <w:separator/>
      </w:r>
    </w:p>
  </w:footnote>
  <w:footnote w:type="continuationSeparator" w:id="0">
    <w:p w:rsidR="00E74ACE" w:rsidRDefault="00E74A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714F"/>
    <w:rsid w:val="001B61AD"/>
    <w:rsid w:val="005060EB"/>
    <w:rsid w:val="00506AA2"/>
    <w:rsid w:val="00533C5A"/>
    <w:rsid w:val="00641E16"/>
    <w:rsid w:val="006C2764"/>
    <w:rsid w:val="00722A2B"/>
    <w:rsid w:val="00747535"/>
    <w:rsid w:val="007D76EA"/>
    <w:rsid w:val="008737C8"/>
    <w:rsid w:val="00AA1366"/>
    <w:rsid w:val="00AA43E4"/>
    <w:rsid w:val="00AB35C7"/>
    <w:rsid w:val="00BB6331"/>
    <w:rsid w:val="00E74ACE"/>
    <w:rsid w:val="00F160BC"/>
    <w:rsid w:val="00F60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060E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399413">
      <w:bodyDiv w:val="1"/>
      <w:marLeft w:val="0"/>
      <w:marRight w:val="0"/>
      <w:marTop w:val="0"/>
      <w:marBottom w:val="0"/>
      <w:divBdr>
        <w:top w:val="none" w:sz="0" w:space="0" w:color="auto"/>
        <w:left w:val="none" w:sz="0" w:space="0" w:color="auto"/>
        <w:bottom w:val="none" w:sz="0" w:space="0" w:color="auto"/>
        <w:right w:val="none" w:sz="0" w:space="0" w:color="auto"/>
      </w:divBdr>
    </w:div>
    <w:div w:id="426123885">
      <w:bodyDiv w:val="1"/>
      <w:marLeft w:val="0"/>
      <w:marRight w:val="0"/>
      <w:marTop w:val="0"/>
      <w:marBottom w:val="0"/>
      <w:divBdr>
        <w:top w:val="none" w:sz="0" w:space="0" w:color="auto"/>
        <w:left w:val="none" w:sz="0" w:space="0" w:color="auto"/>
        <w:bottom w:val="none" w:sz="0" w:space="0" w:color="auto"/>
        <w:right w:val="none" w:sz="0" w:space="0" w:color="auto"/>
      </w:divBdr>
    </w:div>
    <w:div w:id="158086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2024-07-03T01:22:00Z</dcterms:created>
  <dcterms:modified xsi:type="dcterms:W3CDTF">2024-07-03T01:22:00Z</dcterms:modified>
</cp:coreProperties>
</file>