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D86" w:rsidRDefault="00613D86" w:rsidP="00613D8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613D86" w:rsidRPr="00FA7D7A" w:rsidRDefault="00613D86" w:rsidP="00613D86">
      <w:pPr>
        <w:ind w:leftChars="85" w:left="178"/>
      </w:pPr>
      <w:r w:rsidRPr="00FA7D7A">
        <w:t>（差金決済の原因となる行為）</w:t>
      </w:r>
    </w:p>
    <w:p w:rsidR="00613D86" w:rsidRPr="00FA7D7A" w:rsidRDefault="00613D86" w:rsidP="00613D86">
      <w:pPr>
        <w:ind w:left="179" w:hangingChars="85" w:hanging="179"/>
      </w:pPr>
      <w:r w:rsidRPr="00FA7D7A">
        <w:rPr>
          <w:b/>
          <w:bCs/>
        </w:rPr>
        <w:t>第十五条の二</w:t>
      </w:r>
      <w:r w:rsidRPr="00FA7D7A">
        <w:t xml:space="preserve">　法第二十八条第八項第四号イに規定する政令で定める行為は、金融商品市場及び外国金融商品市場によらないで、将来の一定の時期において有価証券及びその対価の授受を約する売買に関し、当該売買の当事者がその売買契約を解除する行為とする。</w:t>
      </w:r>
    </w:p>
    <w:p w:rsidR="00613D86" w:rsidRPr="00613D86" w:rsidRDefault="00613D86" w:rsidP="00613D86">
      <w:pPr>
        <w:rPr>
          <w:rFonts w:hint="eastAsia"/>
        </w:rPr>
      </w:pPr>
    </w:p>
    <w:p w:rsidR="00613D86" w:rsidRDefault="00613D86" w:rsidP="00613D86">
      <w:pPr>
        <w:rPr>
          <w:rFonts w:hint="eastAsia"/>
        </w:rPr>
      </w:pPr>
    </w:p>
    <w:p w:rsidR="00613D86" w:rsidRDefault="00613D86" w:rsidP="00613D8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613D86" w:rsidRDefault="00613D86" w:rsidP="00613D8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613D86" w:rsidRDefault="00613D86" w:rsidP="00613D8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613D86" w:rsidRDefault="00613D86" w:rsidP="00613D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613D86" w:rsidRDefault="00613D86" w:rsidP="00613D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613D86" w:rsidRDefault="00613D86" w:rsidP="00613D8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E7B57" w:rsidRDefault="00516C5F" w:rsidP="00BE7B5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E7B57" w:rsidRDefault="00BE7B57" w:rsidP="00BE7B57">
      <w:pPr>
        <w:rPr>
          <w:rFonts w:hint="eastAsia"/>
        </w:rPr>
      </w:pPr>
    </w:p>
    <w:p w:rsidR="00BE7B57" w:rsidRDefault="00BE7B57" w:rsidP="00BE7B57">
      <w:pPr>
        <w:rPr>
          <w:rFonts w:hint="eastAsia"/>
        </w:rPr>
      </w:pPr>
      <w:r>
        <w:rPr>
          <w:rFonts w:hint="eastAsia"/>
        </w:rPr>
        <w:t>（改正後）</w:t>
      </w:r>
    </w:p>
    <w:p w:rsidR="00BE7B57" w:rsidRPr="00FA7D7A" w:rsidRDefault="00BE7B57" w:rsidP="00BE7B57">
      <w:pPr>
        <w:ind w:leftChars="85" w:left="178"/>
      </w:pPr>
      <w:r w:rsidRPr="00FA7D7A">
        <w:t>（差金決済の原因となる行為）</w:t>
      </w:r>
    </w:p>
    <w:p w:rsidR="00BE7B57" w:rsidRPr="00FA7D7A" w:rsidRDefault="00BE7B57" w:rsidP="00BE7B57">
      <w:pPr>
        <w:ind w:left="179" w:hangingChars="85" w:hanging="179"/>
      </w:pPr>
      <w:r w:rsidRPr="00FA7D7A">
        <w:rPr>
          <w:b/>
          <w:bCs/>
        </w:rPr>
        <w:t>第十五条の二</w:t>
      </w:r>
      <w:r w:rsidRPr="00FA7D7A">
        <w:t xml:space="preserve">　法第二十八条第八項第四号イに規定する政令で定める行為は、金融商品市場及び外国金融商品市場によらないで、将来の一定の時期において有価証券及びその対価の授受を約する売買に関し、当該売買の当事者がその売買契約を解除する行為とする。</w:t>
      </w:r>
    </w:p>
    <w:p w:rsidR="00BE7B57" w:rsidRPr="00BE7B57" w:rsidRDefault="00BE7B57" w:rsidP="00BE7B57">
      <w:pPr>
        <w:ind w:left="178" w:hangingChars="85" w:hanging="178"/>
        <w:rPr>
          <w:rFonts w:hint="eastAsia"/>
        </w:rPr>
      </w:pPr>
    </w:p>
    <w:p w:rsidR="00BE7B57" w:rsidRDefault="00BE7B57" w:rsidP="00BE7B57">
      <w:pPr>
        <w:ind w:left="178" w:hangingChars="85" w:hanging="178"/>
        <w:rPr>
          <w:rFonts w:hint="eastAsia"/>
        </w:rPr>
      </w:pPr>
      <w:r>
        <w:rPr>
          <w:rFonts w:hint="eastAsia"/>
        </w:rPr>
        <w:t>（改正前）</w:t>
      </w:r>
    </w:p>
    <w:p w:rsidR="00BE7B57" w:rsidRPr="00205E78" w:rsidRDefault="00BE7B57" w:rsidP="00BE7B57">
      <w:pPr>
        <w:rPr>
          <w:rFonts w:hint="eastAsia"/>
          <w:u w:val="single" w:color="FF0000"/>
        </w:rPr>
      </w:pPr>
      <w:r w:rsidRPr="00205E78">
        <w:rPr>
          <w:rFonts w:hint="eastAsia"/>
          <w:u w:val="single" w:color="FF0000"/>
        </w:rPr>
        <w:t>（新設）</w:t>
      </w:r>
    </w:p>
    <w:p w:rsidR="00516C5F" w:rsidRDefault="00516C5F" w:rsidP="00516C5F">
      <w:pPr>
        <w:rPr>
          <w:rFonts w:hint="eastAsia"/>
        </w:rPr>
      </w:pPr>
    </w:p>
    <w:sectPr w:rsidR="00516C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F59" w:rsidRDefault="005A3F59">
      <w:r>
        <w:separator/>
      </w:r>
    </w:p>
  </w:endnote>
  <w:endnote w:type="continuationSeparator" w:id="0">
    <w:p w:rsidR="005A3F59" w:rsidRDefault="005A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637" w:rsidRDefault="00906637" w:rsidP="000207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6637" w:rsidRDefault="00906637" w:rsidP="00D417D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637" w:rsidRDefault="00906637" w:rsidP="000207C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A431F">
      <w:rPr>
        <w:rStyle w:val="a4"/>
        <w:noProof/>
      </w:rPr>
      <w:t>1</w:t>
    </w:r>
    <w:r>
      <w:rPr>
        <w:rStyle w:val="a4"/>
      </w:rPr>
      <w:fldChar w:fldCharType="end"/>
    </w:r>
  </w:p>
  <w:p w:rsidR="00906637" w:rsidRDefault="00BE7B57" w:rsidP="00BE7B57">
    <w:pPr>
      <w:pStyle w:val="a3"/>
      <w:ind w:right="360"/>
    </w:pPr>
    <w:r>
      <w:rPr>
        <w:rFonts w:ascii="Times New Roman" w:hAnsi="Times New Roman" w:hint="eastAsia"/>
        <w:noProof/>
        <w:kern w:val="0"/>
        <w:szCs w:val="21"/>
      </w:rPr>
      <w:t xml:space="preserve">金融商品取引法施行令　</w:t>
    </w:r>
    <w:r w:rsidRPr="00BE7B57">
      <w:rPr>
        <w:rFonts w:ascii="Times New Roman" w:hAnsi="Times New Roman"/>
        <w:noProof/>
        <w:kern w:val="0"/>
        <w:szCs w:val="21"/>
      </w:rPr>
      <w:fldChar w:fldCharType="begin"/>
    </w:r>
    <w:r w:rsidRPr="00BE7B5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2.doc</w:t>
    </w:r>
    <w:r w:rsidRPr="00BE7B5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F59" w:rsidRDefault="005A3F59">
      <w:r>
        <w:separator/>
      </w:r>
    </w:p>
  </w:footnote>
  <w:footnote w:type="continuationSeparator" w:id="0">
    <w:p w:rsidR="005A3F59" w:rsidRDefault="005A3F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7DE"/>
    <w:rsid w:val="000207C6"/>
    <w:rsid w:val="000267AC"/>
    <w:rsid w:val="001239FF"/>
    <w:rsid w:val="00156DEA"/>
    <w:rsid w:val="002C730F"/>
    <w:rsid w:val="003C4916"/>
    <w:rsid w:val="003F1C8D"/>
    <w:rsid w:val="00407A01"/>
    <w:rsid w:val="004847F8"/>
    <w:rsid w:val="00516C5F"/>
    <w:rsid w:val="005A3F59"/>
    <w:rsid w:val="00613D86"/>
    <w:rsid w:val="006C3F23"/>
    <w:rsid w:val="006F7A7D"/>
    <w:rsid w:val="00796EEC"/>
    <w:rsid w:val="00817A68"/>
    <w:rsid w:val="008472EB"/>
    <w:rsid w:val="008A431F"/>
    <w:rsid w:val="00906637"/>
    <w:rsid w:val="00A04462"/>
    <w:rsid w:val="00A16F40"/>
    <w:rsid w:val="00A35744"/>
    <w:rsid w:val="00B503F0"/>
    <w:rsid w:val="00B565E2"/>
    <w:rsid w:val="00B9669F"/>
    <w:rsid w:val="00BE7492"/>
    <w:rsid w:val="00BE7B57"/>
    <w:rsid w:val="00C84A3D"/>
    <w:rsid w:val="00CD50F3"/>
    <w:rsid w:val="00D417DE"/>
    <w:rsid w:val="00E67FA2"/>
    <w:rsid w:val="00E85B42"/>
    <w:rsid w:val="00F044D4"/>
    <w:rsid w:val="00F36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7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417DE"/>
    <w:pPr>
      <w:tabs>
        <w:tab w:val="center" w:pos="4252"/>
        <w:tab w:val="right" w:pos="8504"/>
      </w:tabs>
      <w:snapToGrid w:val="0"/>
    </w:pPr>
  </w:style>
  <w:style w:type="character" w:styleId="a4">
    <w:name w:val="page number"/>
    <w:basedOn w:val="a0"/>
    <w:rsid w:val="00D417DE"/>
  </w:style>
  <w:style w:type="paragraph" w:styleId="a5">
    <w:name w:val="header"/>
    <w:basedOn w:val="a"/>
    <w:rsid w:val="009066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2024-08-07T08:10:00Z</dcterms:created>
  <dcterms:modified xsi:type="dcterms:W3CDTF">2024-08-07T08:10:00Z</dcterms:modified>
</cp:coreProperties>
</file>